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C" w:rsidRPr="00634977" w:rsidRDefault="00B6567C" w:rsidP="00B6567C">
      <w:pPr>
        <w:rPr>
          <w:rFonts w:ascii="仿宋_GB2312" w:eastAsia="仿宋_GB2312"/>
          <w:b/>
          <w:bCs/>
          <w:color w:val="000000"/>
          <w:sz w:val="32"/>
        </w:rPr>
      </w:pPr>
      <w:r w:rsidRPr="00AF137E">
        <w:rPr>
          <w:rFonts w:ascii="仿宋_GB2312" w:eastAsia="仿宋_GB2312" w:hint="eastAsia"/>
          <w:b/>
          <w:bCs/>
          <w:color w:val="000000"/>
          <w:sz w:val="32"/>
        </w:rPr>
        <w:t>附件</w:t>
      </w:r>
      <w:r w:rsidRPr="00AF137E">
        <w:rPr>
          <w:rFonts w:ascii="仿宋_GB2312" w:eastAsia="仿宋_GB2312"/>
          <w:b/>
          <w:bCs/>
          <w:color w:val="000000"/>
          <w:sz w:val="32"/>
        </w:rPr>
        <w:t>7</w:t>
      </w:r>
      <w:r w:rsidRPr="00AF137E">
        <w:rPr>
          <w:rFonts w:ascii="仿宋_GB2312" w:eastAsia="仿宋_GB2312" w:hint="eastAsia"/>
          <w:b/>
          <w:bCs/>
          <w:color w:val="000000"/>
          <w:sz w:val="32"/>
        </w:rPr>
        <w:t>：</w:t>
      </w:r>
    </w:p>
    <w:p w:rsidR="00B6567C" w:rsidRPr="00634977" w:rsidRDefault="00B6567C" w:rsidP="00B6567C">
      <w:pPr>
        <w:spacing w:line="360" w:lineRule="auto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spacing w:line="360" w:lineRule="auto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spacing w:line="360" w:lineRule="auto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spacing w:line="360" w:lineRule="auto"/>
        <w:jc w:val="center"/>
        <w:rPr>
          <w:rFonts w:ascii="仿宋_GB2312" w:eastAsia="仿宋_GB2312" w:hAnsi="仿宋_GB2312"/>
          <w:b/>
          <w:color w:val="000000"/>
          <w:sz w:val="32"/>
          <w:szCs w:val="52"/>
        </w:rPr>
      </w:pPr>
      <w:proofErr w:type="gramStart"/>
      <w:r w:rsidRPr="00AF137E">
        <w:rPr>
          <w:rFonts w:ascii="仿宋_GB2312" w:eastAsia="仿宋_GB2312" w:hAnsi="仿宋_GB2312" w:hint="eastAsia"/>
          <w:b/>
          <w:color w:val="000000"/>
          <w:sz w:val="32"/>
          <w:szCs w:val="52"/>
        </w:rPr>
        <w:t>《</w:t>
      </w:r>
      <w:proofErr w:type="gramEnd"/>
      <w:r w:rsidRPr="00AF137E">
        <w:rPr>
          <w:rFonts w:ascii="仿宋_GB2312" w:eastAsia="仿宋_GB2312" w:hAnsi="仿宋_GB2312" w:hint="eastAsia"/>
          <w:b/>
          <w:color w:val="000000"/>
          <w:sz w:val="32"/>
          <w:szCs w:val="52"/>
        </w:rPr>
        <w:t>享受车船税减免优惠的节约能源</w:t>
      </w:r>
      <w:r w:rsidRPr="00AF137E">
        <w:rPr>
          <w:rFonts w:ascii="仿宋_GB2312" w:eastAsia="仿宋_GB2312" w:hAnsi="仿宋_GB2312"/>
          <w:b/>
          <w:color w:val="000000"/>
          <w:sz w:val="32"/>
          <w:szCs w:val="52"/>
        </w:rPr>
        <w:t xml:space="preserve"> </w:t>
      </w:r>
    </w:p>
    <w:p w:rsidR="00B6567C" w:rsidRPr="00634977" w:rsidRDefault="00B6567C" w:rsidP="00B6567C">
      <w:pPr>
        <w:spacing w:line="360" w:lineRule="auto"/>
        <w:jc w:val="center"/>
        <w:rPr>
          <w:rFonts w:ascii="仿宋_GB2312" w:eastAsia="仿宋_GB2312" w:hAnsi="仿宋_GB2312"/>
          <w:b/>
          <w:color w:val="000000"/>
          <w:sz w:val="32"/>
          <w:szCs w:val="52"/>
        </w:rPr>
      </w:pPr>
      <w:r w:rsidRPr="00AF137E">
        <w:rPr>
          <w:rFonts w:ascii="仿宋_GB2312" w:eastAsia="仿宋_GB2312" w:hAnsi="仿宋_GB2312" w:hint="eastAsia"/>
          <w:b/>
          <w:color w:val="000000"/>
          <w:sz w:val="32"/>
          <w:szCs w:val="52"/>
        </w:rPr>
        <w:t>使用新能源汽车车型目录》</w:t>
      </w:r>
    </w:p>
    <w:p w:rsidR="00B6567C" w:rsidRPr="00634977" w:rsidRDefault="00B6567C" w:rsidP="00B6567C">
      <w:pPr>
        <w:spacing w:line="360" w:lineRule="auto"/>
        <w:jc w:val="left"/>
        <w:rPr>
          <w:rFonts w:ascii="仿宋_GB2312" w:eastAsia="仿宋_GB2312" w:hAnsi="仿宋_GB2312"/>
          <w:b/>
          <w:color w:val="000000"/>
          <w:sz w:val="32"/>
          <w:szCs w:val="52"/>
        </w:rPr>
      </w:pPr>
    </w:p>
    <w:p w:rsidR="00B6567C" w:rsidRPr="00634977" w:rsidRDefault="00B6567C" w:rsidP="00B6567C">
      <w:pPr>
        <w:spacing w:line="360" w:lineRule="auto"/>
        <w:jc w:val="center"/>
        <w:rPr>
          <w:rFonts w:ascii="仿宋_GB2312" w:eastAsia="仿宋_GB2312" w:hAnsi="仿宋_GB2312"/>
          <w:b/>
          <w:color w:val="000000"/>
          <w:sz w:val="44"/>
          <w:szCs w:val="52"/>
        </w:rPr>
      </w:pPr>
      <w:r w:rsidRPr="00AF137E">
        <w:rPr>
          <w:rFonts w:ascii="仿宋_GB2312" w:eastAsia="仿宋_GB2312" w:hAnsi="仿宋_GB2312" w:hint="eastAsia"/>
          <w:b/>
          <w:color w:val="000000"/>
          <w:sz w:val="44"/>
          <w:szCs w:val="52"/>
        </w:rPr>
        <w:t>节能车型报告</w:t>
      </w:r>
    </w:p>
    <w:p w:rsidR="00B6567C" w:rsidRPr="00634977" w:rsidRDefault="00B6567C" w:rsidP="00B6567C">
      <w:pPr>
        <w:spacing w:line="360" w:lineRule="auto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spacing w:line="360" w:lineRule="auto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spacing w:line="360" w:lineRule="auto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AF137E" w:rsidRDefault="00B6567C" w:rsidP="00B6567C">
      <w:pPr>
        <w:spacing w:line="360" w:lineRule="auto"/>
        <w:ind w:firstLineChars="150" w:firstLine="480"/>
        <w:rPr>
          <w:rFonts w:ascii="仿宋_GB2312" w:eastAsia="仿宋_GB2312" w:hAnsi="仿宋_GB2312"/>
          <w:color w:val="000000"/>
          <w:sz w:val="32"/>
          <w:szCs w:val="32"/>
          <w:u w:val="single"/>
        </w:rPr>
      </w:pPr>
      <w:r w:rsidRPr="00AF137E">
        <w:rPr>
          <w:rFonts w:ascii="仿宋_GB2312" w:eastAsia="仿宋_GB2312" w:hAnsi="仿宋_GB2312" w:hint="eastAsia"/>
          <w:color w:val="000000"/>
          <w:sz w:val="32"/>
          <w:szCs w:val="32"/>
        </w:rPr>
        <w:t>企业名称：</w:t>
      </w:r>
      <w:r w:rsidRPr="00AF137E">
        <w:rPr>
          <w:rFonts w:ascii="仿宋_GB2312" w:eastAsia="仿宋_GB2312" w:hAnsi="仿宋_GB2312"/>
          <w:color w:val="000000"/>
          <w:sz w:val="32"/>
          <w:szCs w:val="32"/>
        </w:rPr>
        <w:t xml:space="preserve">  </w:t>
      </w:r>
      <w:r w:rsidRPr="00AF137E">
        <w:rPr>
          <w:rFonts w:ascii="仿宋_GB2312" w:eastAsia="仿宋_GB2312" w:hAnsi="仿宋_GB2312"/>
          <w:color w:val="000000"/>
          <w:sz w:val="32"/>
          <w:szCs w:val="32"/>
          <w:u w:val="single"/>
        </w:rPr>
        <w:t xml:space="preserve">                           </w:t>
      </w:r>
      <w:r w:rsidRPr="00AF137E">
        <w:rPr>
          <w:rFonts w:ascii="仿宋_GB2312" w:eastAsia="仿宋_GB2312" w:hAnsi="仿宋_GB2312" w:hint="eastAsia"/>
          <w:color w:val="000000"/>
          <w:sz w:val="32"/>
          <w:szCs w:val="32"/>
        </w:rPr>
        <w:t>（盖公章）</w:t>
      </w:r>
    </w:p>
    <w:p w:rsidR="00B6567C" w:rsidRPr="00AF137E" w:rsidRDefault="00B6567C" w:rsidP="00B6567C">
      <w:pPr>
        <w:spacing w:line="360" w:lineRule="auto"/>
        <w:ind w:firstLineChars="150" w:firstLine="480"/>
        <w:rPr>
          <w:rFonts w:ascii="仿宋_GB2312" w:eastAsia="仿宋_GB2312" w:hAnsi="仿宋_GB2312"/>
          <w:color w:val="000000"/>
          <w:sz w:val="32"/>
          <w:szCs w:val="32"/>
        </w:rPr>
      </w:pPr>
      <w:r w:rsidRPr="00AF137E">
        <w:rPr>
          <w:rFonts w:ascii="仿宋_GB2312" w:eastAsia="仿宋_GB2312" w:hAnsi="仿宋_GB2312" w:hint="eastAsia"/>
          <w:color w:val="000000"/>
          <w:sz w:val="32"/>
          <w:szCs w:val="32"/>
        </w:rPr>
        <w:t>企业所在地：</w:t>
      </w:r>
      <w:r w:rsidRPr="00AF137E">
        <w:rPr>
          <w:rFonts w:ascii="仿宋_GB2312" w:eastAsia="仿宋_GB2312" w:hAnsi="仿宋_GB2312"/>
          <w:color w:val="000000"/>
          <w:sz w:val="32"/>
          <w:szCs w:val="32"/>
          <w:u w:val="single"/>
        </w:rPr>
        <w:t xml:space="preserve">   </w:t>
      </w:r>
      <w:r w:rsidRPr="00AF137E">
        <w:rPr>
          <w:rFonts w:ascii="仿宋_GB2312" w:eastAsia="仿宋_GB2312" w:hAnsi="仿宋_GB2312" w:hint="eastAsia"/>
          <w:color w:val="000000"/>
          <w:sz w:val="32"/>
          <w:szCs w:val="32"/>
        </w:rPr>
        <w:t>省（自治区、直辖市）</w:t>
      </w:r>
      <w:r w:rsidRPr="00AF137E">
        <w:rPr>
          <w:rFonts w:ascii="仿宋_GB2312" w:eastAsia="仿宋_GB2312" w:hAnsi="仿宋_GB2312"/>
          <w:color w:val="000000"/>
          <w:sz w:val="32"/>
          <w:szCs w:val="32"/>
          <w:u w:val="single"/>
        </w:rPr>
        <w:t xml:space="preserve">    </w:t>
      </w:r>
      <w:r w:rsidRPr="00AF137E">
        <w:rPr>
          <w:rFonts w:ascii="仿宋_GB2312" w:eastAsia="仿宋_GB2312" w:hAnsi="仿宋_GB2312" w:hint="eastAsia"/>
          <w:color w:val="000000"/>
          <w:sz w:val="32"/>
          <w:szCs w:val="32"/>
        </w:rPr>
        <w:t>市（县、区）</w:t>
      </w:r>
    </w:p>
    <w:p w:rsidR="00B6567C" w:rsidRPr="00634977" w:rsidRDefault="00B6567C" w:rsidP="00B6567C">
      <w:pPr>
        <w:spacing w:line="360" w:lineRule="auto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spacing w:line="36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spacing w:line="36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spacing w:line="36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rPr>
          <w:rFonts w:ascii="仿宋_GB2312" w:eastAsia="仿宋_GB2312" w:hAnsi="仿宋_GB2312"/>
          <w:color w:val="000000"/>
          <w:sz w:val="32"/>
          <w:szCs w:val="32"/>
        </w:rPr>
      </w:pPr>
      <w:r w:rsidRPr="00AF137E">
        <w:rPr>
          <w:rFonts w:ascii="仿宋_GB2312" w:eastAsia="仿宋_GB2312" w:hAnsi="仿宋_GB2312"/>
          <w:color w:val="000000"/>
          <w:sz w:val="32"/>
          <w:szCs w:val="32"/>
        </w:rPr>
        <w:t xml:space="preserve">         </w:t>
      </w:r>
    </w:p>
    <w:p w:rsidR="00B6567C" w:rsidRPr="00634977" w:rsidRDefault="00B6567C" w:rsidP="00B6567C">
      <w:pPr>
        <w:rPr>
          <w:rFonts w:ascii="仿宋_GB2312" w:eastAsia="仿宋_GB2312" w:hAnsi="仿宋_GB2312"/>
          <w:color w:val="000000"/>
          <w:sz w:val="32"/>
          <w:szCs w:val="32"/>
        </w:rPr>
      </w:pPr>
    </w:p>
    <w:p w:rsidR="00B6567C" w:rsidRPr="00634977" w:rsidRDefault="00B6567C" w:rsidP="00B6567C">
      <w:pPr>
        <w:ind w:right="640"/>
        <w:jc w:val="center"/>
        <w:rPr>
          <w:rFonts w:ascii="仿宋_GB2312" w:eastAsia="仿宋_GB2312"/>
          <w:color w:val="000000"/>
          <w:sz w:val="32"/>
          <w:szCs w:val="32"/>
        </w:rPr>
        <w:sectPr w:rsidR="00B6567C" w:rsidRPr="00634977" w:rsidSect="001B6780">
          <w:footerReference w:type="default" r:id="rId7"/>
          <w:pgSz w:w="11906" w:h="16838" w:code="9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编制日期</w:t>
      </w:r>
      <w:r w:rsidRPr="00AF137E">
        <w:rPr>
          <w:rFonts w:ascii="仿宋_GB2312" w:eastAsia="仿宋_GB2312"/>
          <w:color w:val="000000"/>
          <w:sz w:val="32"/>
          <w:szCs w:val="32"/>
        </w:rPr>
        <w:t xml:space="preserve">        </w:t>
      </w:r>
      <w:r w:rsidRPr="00AF137E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AF137E">
        <w:rPr>
          <w:rFonts w:ascii="仿宋_GB2312" w:eastAsia="仿宋_GB2312"/>
          <w:color w:val="000000"/>
          <w:sz w:val="32"/>
          <w:szCs w:val="32"/>
        </w:rPr>
        <w:t xml:space="preserve">       </w:t>
      </w:r>
      <w:r w:rsidRPr="00AF137E">
        <w:rPr>
          <w:rFonts w:ascii="仿宋_GB2312" w:eastAsia="仿宋_GB2312" w:hint="eastAsia"/>
          <w:color w:val="000000"/>
          <w:sz w:val="32"/>
          <w:szCs w:val="32"/>
        </w:rPr>
        <w:t>月</w:t>
      </w:r>
    </w:p>
    <w:p w:rsidR="00B6567C" w:rsidRDefault="00B6567C" w:rsidP="00E47824">
      <w:pPr>
        <w:spacing w:beforeLines="100" w:afterLines="100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填</w:t>
      </w:r>
      <w:r w:rsidRPr="00AF137E"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32"/>
          <w:szCs w:val="32"/>
        </w:rPr>
        <w:t>报</w:t>
      </w:r>
      <w:r w:rsidRPr="00AF137E"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32"/>
          <w:szCs w:val="32"/>
        </w:rPr>
        <w:t>指</w:t>
      </w:r>
      <w:r w:rsidRPr="00AF137E"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32"/>
          <w:szCs w:val="32"/>
        </w:rPr>
        <w:t>南</w:t>
      </w:r>
    </w:p>
    <w:p w:rsidR="00B6567C" w:rsidRPr="00AF137E" w:rsidRDefault="00B6567C" w:rsidP="00B6567C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一、本报告包括企业承诺书、企业基本情况、《享受车船税减免优惠的节约能源</w:t>
      </w:r>
      <w:r w:rsidRPr="00AF137E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AF137E">
        <w:rPr>
          <w:rFonts w:ascii="仿宋_GB2312" w:eastAsia="仿宋_GB2312" w:hint="eastAsia"/>
          <w:color w:val="000000"/>
          <w:sz w:val="32"/>
          <w:szCs w:val="32"/>
        </w:rPr>
        <w:t>使用新能源汽车车型目录》（以下简称《目录》）节能车型基本情况三份材料。其中企业承诺书、企业基本情况须</w:t>
      </w:r>
      <w:proofErr w:type="gramStart"/>
      <w:r w:rsidRPr="00AF137E">
        <w:rPr>
          <w:rFonts w:ascii="仿宋_GB2312" w:eastAsia="仿宋_GB2312" w:hint="eastAsia"/>
          <w:color w:val="000000"/>
          <w:sz w:val="32"/>
          <w:szCs w:val="32"/>
        </w:rPr>
        <w:t>于首次</w:t>
      </w:r>
      <w:proofErr w:type="gramEnd"/>
      <w:r w:rsidRPr="00AF137E">
        <w:rPr>
          <w:rFonts w:ascii="仿宋_GB2312" w:eastAsia="仿宋_GB2312" w:hint="eastAsia"/>
          <w:color w:val="000000"/>
          <w:sz w:val="32"/>
          <w:szCs w:val="32"/>
        </w:rPr>
        <w:t>申报前提交正式书面材料(一式三份)，获得审核通过后，如上述情况没有变更，则不需重新提交。《目录》申报车型基本情况通过工业和信息化部（装备工业司）“节能与新能源汽车财税优惠目录申报管理系统”提交。</w:t>
      </w:r>
    </w:p>
    <w:p w:rsidR="00B6567C" w:rsidRPr="00AF137E" w:rsidRDefault="00B6567C" w:rsidP="00B6567C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二、首次申报须同时提交企业工商登记文件、营业执照、企业相关人员从事《目录》申报工作的委托书、相关人员身份证复印件、进口经销企业产品代理委托书复印件或进口许可证明复印件。</w:t>
      </w:r>
    </w:p>
    <w:p w:rsidR="00B6567C" w:rsidRPr="00AF137E" w:rsidRDefault="00B6567C" w:rsidP="00B6567C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三、提交资料审核通过后，企业将获得“节能与新能源汽车财税优惠目录申报管理系统”登录账户。</w:t>
      </w:r>
    </w:p>
    <w:p w:rsidR="00B6567C" w:rsidRPr="00AF137E" w:rsidRDefault="00B6567C" w:rsidP="00B6567C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  <w:sectPr w:rsidR="00B6567C" w:rsidRPr="00AF137E" w:rsidSect="001B6780">
          <w:pgSz w:w="11906" w:h="16838" w:code="9"/>
          <w:pgMar w:top="1440" w:right="1797" w:bottom="1440" w:left="1797" w:header="851" w:footer="992" w:gutter="0"/>
          <w:cols w:space="720"/>
          <w:docGrid w:type="lines" w:linePitch="312"/>
        </w:sect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四、企业获得申报账户后，可登录“节能与新能源汽车财税优惠目录申报管理系统”在线填报车型信息。</w:t>
      </w:r>
    </w:p>
    <w:p w:rsidR="00B6567C" w:rsidRPr="00634977" w:rsidRDefault="00B6567C" w:rsidP="00B6567C">
      <w:pPr>
        <w:spacing w:line="520" w:lineRule="exact"/>
        <w:rPr>
          <w:rFonts w:ascii="仿宋_GB2312" w:eastAsia="仿宋_GB2312" w:hAnsi="仿宋_GB2312"/>
          <w:b/>
          <w:bCs/>
          <w:color w:val="000000"/>
          <w:sz w:val="32"/>
          <w:szCs w:val="32"/>
        </w:rPr>
      </w:pPr>
      <w:r w:rsidRPr="00AF137E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lastRenderedPageBreak/>
        <w:t>一、企业承诺书</w:t>
      </w:r>
    </w:p>
    <w:tbl>
      <w:tblPr>
        <w:tblpPr w:leftFromText="180" w:rightFromText="180" w:vertAnchor="page" w:horzAnchor="margin" w:tblpY="2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4"/>
      </w:tblGrid>
      <w:tr w:rsidR="00B6567C" w:rsidRPr="00634977" w:rsidTr="00CE4972">
        <w:trPr>
          <w:trHeight w:val="689"/>
        </w:trPr>
        <w:tc>
          <w:tcPr>
            <w:tcW w:w="9174" w:type="dxa"/>
            <w:vAlign w:val="center"/>
          </w:tcPr>
          <w:p w:rsidR="00B6567C" w:rsidRPr="00634977" w:rsidRDefault="00B6567C" w:rsidP="00CE4972">
            <w:pPr>
              <w:jc w:val="center"/>
              <w:rPr>
                <w:b/>
                <w:bCs/>
                <w:color w:val="000000"/>
              </w:rPr>
            </w:pPr>
            <w:r w:rsidRPr="00AF137E"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承诺内容</w:t>
            </w:r>
          </w:p>
        </w:tc>
      </w:tr>
      <w:tr w:rsidR="00B6567C" w:rsidRPr="00634977" w:rsidTr="00CE4972">
        <w:trPr>
          <w:trHeight w:val="4526"/>
        </w:trPr>
        <w:tc>
          <w:tcPr>
            <w:tcW w:w="9174" w:type="dxa"/>
          </w:tcPr>
          <w:p w:rsidR="00B6567C" w:rsidRPr="00634977" w:rsidRDefault="00B6567C" w:rsidP="00E23F27">
            <w:pPr>
              <w:ind w:firstLineChars="200" w:firstLine="640"/>
              <w:rPr>
                <w:color w:val="000000"/>
              </w:rPr>
            </w:pPr>
            <w:proofErr w:type="gramStart"/>
            <w:r w:rsidRPr="00AF137E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需包括</w:t>
            </w:r>
            <w:proofErr w:type="gramEnd"/>
            <w:r w:rsidRPr="00AF137E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产品一致性、产品质量、质保期、售后服务能力等内容（可另附页）。</w:t>
            </w: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jc w:val="center"/>
              <w:rPr>
                <w:color w:val="000000"/>
              </w:rPr>
            </w:pPr>
          </w:p>
          <w:p w:rsidR="00B6567C" w:rsidRPr="00634977" w:rsidRDefault="00B6567C" w:rsidP="00CE4972">
            <w:pPr>
              <w:keepNext/>
              <w:keepLines/>
              <w:spacing w:before="260" w:after="260" w:line="416" w:lineRule="auto"/>
              <w:rPr>
                <w:color w:val="000000"/>
              </w:rPr>
            </w:pPr>
          </w:p>
          <w:p w:rsidR="00B6567C" w:rsidRPr="00634977" w:rsidRDefault="00B6567C" w:rsidP="00CE4972">
            <w:pPr>
              <w:rPr>
                <w:rFonts w:ascii="仿宋_GB2312" w:eastAsia="仿宋_GB2312" w:hAnsi="宋体"/>
                <w:color w:val="000000"/>
                <w:sz w:val="32"/>
                <w:szCs w:val="32"/>
                <w:u w:val="single"/>
              </w:rPr>
            </w:pPr>
            <w:r w:rsidRPr="00AF137E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                    </w:t>
            </w:r>
            <w:r w:rsidRPr="00AF137E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法人签章：</w:t>
            </w:r>
            <w:r w:rsidRPr="00AF137E">
              <w:rPr>
                <w:rFonts w:ascii="仿宋_GB2312" w:eastAsia="仿宋_GB2312" w:hAnsi="宋体" w:cs="仿宋_GB2312"/>
                <w:color w:val="000000"/>
                <w:sz w:val="32"/>
                <w:szCs w:val="32"/>
                <w:u w:val="single" w:color="000000"/>
              </w:rPr>
              <w:t xml:space="preserve">    </w:t>
            </w:r>
            <w:r w:rsidRPr="00AF137E">
              <w:rPr>
                <w:rFonts w:ascii="仿宋_GB2312" w:eastAsia="仿宋_GB2312" w:hAnsi="宋体" w:cs="仿宋_GB2312"/>
                <w:color w:val="000000"/>
                <w:sz w:val="32"/>
                <w:szCs w:val="32"/>
                <w:u w:val="single"/>
              </w:rPr>
              <w:t xml:space="preserve">                 </w:t>
            </w:r>
          </w:p>
          <w:p w:rsidR="00B6567C" w:rsidRPr="00AF137E" w:rsidRDefault="00B6567C" w:rsidP="00CE4972">
            <w:pPr>
              <w:ind w:left="320" w:hangingChars="100" w:hanging="320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                    </w:t>
            </w:r>
            <w:r w:rsidRPr="00AF137E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承诺时间：</w:t>
            </w:r>
            <w:r w:rsidRPr="00AF137E">
              <w:rPr>
                <w:rFonts w:ascii="仿宋_GB2312" w:eastAsia="仿宋_GB2312" w:hAnsi="宋体" w:cs="仿宋_GB2312"/>
                <w:color w:val="000000"/>
                <w:sz w:val="32"/>
                <w:szCs w:val="32"/>
                <w:u w:val="single"/>
              </w:rPr>
              <w:t xml:space="preserve">      </w:t>
            </w:r>
            <w:r w:rsidRPr="00AF137E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年</w:t>
            </w:r>
            <w:r w:rsidRPr="00AF137E">
              <w:rPr>
                <w:rFonts w:ascii="仿宋_GB2312" w:eastAsia="仿宋_GB2312" w:hAnsi="宋体" w:cs="仿宋_GB2312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AF137E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月</w:t>
            </w:r>
            <w:r w:rsidRPr="00AF137E">
              <w:rPr>
                <w:rFonts w:ascii="仿宋_GB2312" w:eastAsia="仿宋_GB2312" w:hAnsi="宋体" w:cs="仿宋_GB2312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AF137E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日</w:t>
            </w:r>
          </w:p>
          <w:p w:rsidR="00B6567C" w:rsidRPr="00AF137E" w:rsidRDefault="00B6567C" w:rsidP="00CE4972">
            <w:pPr>
              <w:keepNext/>
              <w:keepLines/>
              <w:spacing w:before="260" w:after="260" w:line="416" w:lineRule="auto"/>
              <w:ind w:left="320" w:hangingChars="100" w:hanging="320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</w:tbl>
    <w:p w:rsidR="00B6567C" w:rsidRPr="00634977" w:rsidRDefault="00B6567C" w:rsidP="00B6567C">
      <w:pPr>
        <w:rPr>
          <w:rFonts w:ascii="仿宋_GB2312" w:eastAsia="仿宋_GB2312"/>
          <w:b/>
          <w:color w:val="000000"/>
          <w:sz w:val="32"/>
          <w:szCs w:val="32"/>
        </w:rPr>
        <w:sectPr w:rsidR="00B6567C" w:rsidRPr="00634977" w:rsidSect="001B6780">
          <w:pgSz w:w="11906" w:h="16838" w:code="9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6567C" w:rsidRPr="00634977" w:rsidRDefault="00B6567C" w:rsidP="00B6567C">
      <w:pPr>
        <w:rPr>
          <w:rFonts w:ascii="仿宋_GB2312" w:eastAsia="仿宋_GB2312"/>
          <w:b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二、企业基本情况</w:t>
      </w:r>
    </w:p>
    <w:tbl>
      <w:tblPr>
        <w:tblpPr w:leftFromText="180" w:rightFromText="180" w:vertAnchor="text" w:horzAnchor="margin" w:tblpY="304"/>
        <w:tblOverlap w:val="never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1836"/>
        <w:gridCol w:w="37"/>
        <w:gridCol w:w="2522"/>
        <w:gridCol w:w="1842"/>
      </w:tblGrid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企业名称（全称）</w:t>
            </w:r>
          </w:p>
        </w:tc>
        <w:tc>
          <w:tcPr>
            <w:tcW w:w="1873" w:type="dxa"/>
            <w:gridSpan w:val="2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合格证企业代码</w:t>
            </w:r>
          </w:p>
        </w:tc>
        <w:tc>
          <w:tcPr>
            <w:tcW w:w="1842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企业注册地址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企业法定代表人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注册商标名称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统一社会信用代码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注册资金（万元）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固定资产净值</w:t>
            </w:r>
          </w:p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（万元）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6567C" w:rsidRPr="00634977" w:rsidTr="00CE4972">
        <w:trPr>
          <w:trHeight w:val="830"/>
        </w:trPr>
        <w:tc>
          <w:tcPr>
            <w:tcW w:w="2943" w:type="dxa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137E">
              <w:rPr>
                <w:rFonts w:ascii="仿宋_GB2312" w:eastAsia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6237" w:type="dxa"/>
            <w:gridSpan w:val="4"/>
            <w:vAlign w:val="center"/>
          </w:tcPr>
          <w:p w:rsidR="00B6567C" w:rsidRPr="00634977" w:rsidRDefault="00B6567C" w:rsidP="00CE4972">
            <w:pPr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6567C" w:rsidRPr="00634977" w:rsidRDefault="00B6567C" w:rsidP="00B6567C">
      <w:pPr>
        <w:rPr>
          <w:rFonts w:ascii="仿宋_GB2312" w:eastAsia="仿宋_GB2312"/>
          <w:b/>
          <w:color w:val="000000"/>
          <w:sz w:val="32"/>
          <w:szCs w:val="32"/>
        </w:rPr>
      </w:pPr>
    </w:p>
    <w:p w:rsidR="00B6567C" w:rsidRPr="00634977" w:rsidRDefault="00B6567C" w:rsidP="00B6567C">
      <w:pPr>
        <w:rPr>
          <w:rFonts w:ascii="仿宋_GB2312" w:eastAsia="仿宋_GB2312"/>
          <w:color w:val="000000"/>
          <w:sz w:val="32"/>
          <w:szCs w:val="32"/>
        </w:rPr>
      </w:pPr>
    </w:p>
    <w:p w:rsidR="00B6567C" w:rsidRPr="00634977" w:rsidRDefault="00B6567C" w:rsidP="00B6567C">
      <w:pPr>
        <w:rPr>
          <w:rFonts w:ascii="仿宋_GB2312" w:eastAsia="仿宋_GB2312" w:hAnsi="仿宋_GB2312"/>
          <w:color w:val="000000"/>
          <w:sz w:val="32"/>
          <w:szCs w:val="32"/>
        </w:rPr>
        <w:sectPr w:rsidR="00B6567C" w:rsidRPr="00634977" w:rsidSect="001B6780">
          <w:pgSz w:w="11906" w:h="16838" w:code="9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6567C" w:rsidRPr="00634977" w:rsidRDefault="00B6567C" w:rsidP="00B6567C">
      <w:pPr>
        <w:spacing w:line="360" w:lineRule="auto"/>
        <w:rPr>
          <w:rFonts w:ascii="仿宋_GB2312" w:eastAsia="仿宋_GB2312" w:hAnsi="仿宋_GB2312"/>
          <w:b/>
          <w:color w:val="000000"/>
          <w:sz w:val="32"/>
          <w:szCs w:val="28"/>
        </w:rPr>
      </w:pPr>
      <w:r w:rsidRPr="00AF137E">
        <w:rPr>
          <w:rFonts w:ascii="仿宋_GB2312" w:eastAsia="仿宋_GB2312" w:hAnsi="仿宋_GB2312" w:hint="eastAsia"/>
          <w:b/>
          <w:color w:val="000000"/>
          <w:sz w:val="32"/>
          <w:szCs w:val="30"/>
        </w:rPr>
        <w:lastRenderedPageBreak/>
        <w:t>三、</w:t>
      </w:r>
      <w:r w:rsidRPr="00AF137E">
        <w:rPr>
          <w:rFonts w:ascii="仿宋_GB2312" w:eastAsia="仿宋_GB2312" w:hAnsi="仿宋_GB2312" w:hint="eastAsia"/>
          <w:b/>
          <w:color w:val="000000"/>
          <w:sz w:val="32"/>
          <w:szCs w:val="28"/>
        </w:rPr>
        <w:t>节能车型的基本情况</w:t>
      </w:r>
    </w:p>
    <w:p w:rsidR="00B6567C" w:rsidRPr="00634977" w:rsidRDefault="00B6567C" w:rsidP="00B6567C">
      <w:pPr>
        <w:jc w:val="center"/>
        <w:rPr>
          <w:rFonts w:ascii="仿宋_GB2312" w:eastAsia="仿宋_GB2312"/>
          <w:b/>
          <w:color w:val="000000"/>
          <w:sz w:val="28"/>
        </w:rPr>
      </w:pPr>
      <w:r w:rsidRPr="00AF137E">
        <w:rPr>
          <w:rFonts w:ascii="仿宋_GB2312" w:eastAsia="仿宋_GB2312" w:hint="eastAsia"/>
          <w:b/>
          <w:color w:val="000000"/>
          <w:sz w:val="28"/>
        </w:rPr>
        <w:t>表</w:t>
      </w:r>
      <w:r w:rsidRPr="00AF137E">
        <w:rPr>
          <w:rFonts w:ascii="仿宋_GB2312" w:eastAsia="仿宋_GB2312"/>
          <w:b/>
          <w:color w:val="000000"/>
          <w:sz w:val="28"/>
        </w:rPr>
        <w:t xml:space="preserve">7.1 </w:t>
      </w:r>
      <w:r w:rsidRPr="00AF137E">
        <w:rPr>
          <w:rFonts w:ascii="仿宋_GB2312" w:eastAsia="仿宋_GB2312" w:hint="eastAsia"/>
          <w:b/>
          <w:color w:val="000000"/>
          <w:sz w:val="28"/>
        </w:rPr>
        <w:t>节能乘用车车型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799"/>
        <w:gridCol w:w="709"/>
        <w:gridCol w:w="709"/>
        <w:gridCol w:w="818"/>
        <w:gridCol w:w="748"/>
        <w:gridCol w:w="687"/>
        <w:gridCol w:w="785"/>
        <w:gridCol w:w="909"/>
        <w:gridCol w:w="1004"/>
        <w:gridCol w:w="1399"/>
        <w:gridCol w:w="1300"/>
        <w:gridCol w:w="1300"/>
        <w:gridCol w:w="1300"/>
        <w:gridCol w:w="1264"/>
      </w:tblGrid>
      <w:tr w:rsidR="00B6567C" w:rsidRPr="003D7974" w:rsidTr="00CE4972">
        <w:trPr>
          <w:trHeight w:val="454"/>
        </w:trPr>
        <w:tc>
          <w:tcPr>
            <w:tcW w:w="443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9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生产企业</w:t>
            </w:r>
          </w:p>
        </w:tc>
        <w:tc>
          <w:tcPr>
            <w:tcW w:w="709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公告批次</w:t>
            </w:r>
            <w:r w:rsidRPr="003D7974">
              <w:rPr>
                <w:rFonts w:ascii="仿宋_GB2312" w:eastAsia="仿宋_GB2312" w:hAnsi="仿宋_GB2312" w:hint="eastAsia"/>
                <w:color w:val="000000"/>
                <w:szCs w:val="21"/>
              </w:rPr>
              <w:t>②</w:t>
            </w:r>
          </w:p>
        </w:tc>
        <w:tc>
          <w:tcPr>
            <w:tcW w:w="709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通用</w:t>
            </w:r>
          </w:p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18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车辆型号</w:t>
            </w:r>
            <w:r w:rsidRPr="003D7974">
              <w:rPr>
                <w:rFonts w:ascii="仿宋_GB2312" w:eastAsia="仿宋_GB2312" w:hAnsi="仿宋_GB2312" w:hint="eastAsia"/>
                <w:color w:val="000000"/>
                <w:szCs w:val="21"/>
              </w:rPr>
              <w:t>②</w:t>
            </w:r>
          </w:p>
        </w:tc>
        <w:tc>
          <w:tcPr>
            <w:tcW w:w="748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排量</w:t>
            </w:r>
          </w:p>
          <w:p w:rsidR="00B6567C" w:rsidRPr="003D7974" w:rsidRDefault="00B6567C" w:rsidP="00E47824">
            <w:pPr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Cs w:val="21"/>
              </w:rPr>
              <w:t>（</w:t>
            </w:r>
            <w:proofErr w:type="spellStart"/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Cs w:val="21"/>
              </w:rPr>
              <w:t>mL</w:t>
            </w:r>
            <w:proofErr w:type="spellEnd"/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87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额定载客人数</w:t>
            </w:r>
          </w:p>
        </w:tc>
        <w:tc>
          <w:tcPr>
            <w:tcW w:w="1694" w:type="dxa"/>
            <w:gridSpan w:val="2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变速器</w:t>
            </w:r>
          </w:p>
        </w:tc>
        <w:tc>
          <w:tcPr>
            <w:tcW w:w="1004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最大设计总质量</w:t>
            </w:r>
          </w:p>
          <w:p w:rsidR="00B6567C" w:rsidRPr="003D7974" w:rsidRDefault="00B6567C" w:rsidP="00E47824">
            <w:pPr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Cs w:val="21"/>
              </w:rPr>
              <w:t>（kg）</w:t>
            </w:r>
          </w:p>
        </w:tc>
        <w:tc>
          <w:tcPr>
            <w:tcW w:w="1399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整车整备</w:t>
            </w:r>
          </w:p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质量</w:t>
            </w:r>
          </w:p>
          <w:p w:rsidR="00B6567C" w:rsidRPr="003D7974" w:rsidRDefault="00B6567C" w:rsidP="00E47824">
            <w:pPr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Cs w:val="21"/>
              </w:rPr>
              <w:t>（kg）</w:t>
            </w:r>
          </w:p>
        </w:tc>
        <w:tc>
          <w:tcPr>
            <w:tcW w:w="1300" w:type="dxa"/>
            <w:vMerge w:val="restart"/>
            <w:vAlign w:val="center"/>
          </w:tcPr>
          <w:p w:rsidR="00B6567C" w:rsidRPr="003D7974" w:rsidRDefault="00B6567C" w:rsidP="00E47824">
            <w:pPr>
              <w:spacing w:line="3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Cs w:val="21"/>
              </w:rPr>
              <w:t>燃料种类</w:t>
            </w:r>
          </w:p>
          <w:p w:rsidR="00B6567C" w:rsidRPr="003D7974" w:rsidRDefault="00B6567C" w:rsidP="00E47824">
            <w:pPr>
              <w:spacing w:line="3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color w:val="000000"/>
                <w:szCs w:val="21"/>
              </w:rPr>
              <w:t>③</w:t>
            </w:r>
          </w:p>
        </w:tc>
        <w:tc>
          <w:tcPr>
            <w:tcW w:w="1300" w:type="dxa"/>
            <w:vMerge w:val="restart"/>
            <w:vAlign w:val="center"/>
          </w:tcPr>
          <w:p w:rsidR="00297E6B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szCs w:val="21"/>
              </w:rPr>
              <w:t>排放标准</w:t>
            </w:r>
          </w:p>
          <w:p w:rsidR="00B6567C" w:rsidRPr="00297E6B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297E6B">
              <w:rPr>
                <w:rFonts w:ascii="仿宋_GB2312" w:eastAsia="仿宋_GB2312" w:hAnsi="仿宋_GB2312" w:hint="eastAsia"/>
                <w:bCs/>
                <w:color w:val="000000"/>
                <w:szCs w:val="21"/>
              </w:rPr>
              <w:t>④</w:t>
            </w:r>
          </w:p>
        </w:tc>
        <w:tc>
          <w:tcPr>
            <w:tcW w:w="1300" w:type="dxa"/>
            <w:vMerge w:val="restart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szCs w:val="21"/>
              </w:rPr>
              <w:t>综合工况</w:t>
            </w: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燃料消耗量</w:t>
            </w:r>
          </w:p>
          <w:p w:rsidR="00B6567C" w:rsidRPr="003D7974" w:rsidRDefault="00B6567C" w:rsidP="00E47824">
            <w:pPr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Cs w:val="21"/>
              </w:rPr>
              <w:t>（L/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"/>
                <w:attr w:name="UnitName" w:val="km"/>
              </w:smartTagPr>
              <w:r w:rsidRPr="003D7974">
                <w:rPr>
                  <w:rFonts w:ascii="仿宋_GB2312" w:eastAsia="仿宋_GB2312" w:hAnsi="仿宋_GB2312" w:hint="eastAsia"/>
                  <w:b/>
                  <w:bCs/>
                  <w:color w:val="000000"/>
                  <w:kern w:val="0"/>
                  <w:szCs w:val="21"/>
                </w:rPr>
                <w:t>100 km</w:t>
              </w:r>
            </w:smartTag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64" w:type="dxa"/>
            <w:vMerge w:val="restart"/>
            <w:vAlign w:val="center"/>
          </w:tcPr>
          <w:p w:rsidR="00297E6B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szCs w:val="21"/>
              </w:rPr>
              <w:t>车辆一致性证书编号</w:t>
            </w:r>
          </w:p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color w:val="000000"/>
                <w:kern w:val="0"/>
                <w:szCs w:val="21"/>
              </w:rPr>
              <w:t>①</w:t>
            </w:r>
          </w:p>
        </w:tc>
      </w:tr>
      <w:tr w:rsidR="00B6567C" w:rsidRPr="003D7974" w:rsidTr="00CE4972">
        <w:trPr>
          <w:trHeight w:val="454"/>
        </w:trPr>
        <w:tc>
          <w:tcPr>
            <w:tcW w:w="443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center"/>
              <w:outlineLvl w:val="0"/>
              <w:rPr>
                <w:rFonts w:ascii="仿宋_GB2312" w:eastAsia="仿宋_GB2312" w:hAnsi="仿宋_GB2312"/>
                <w:color w:val="000000"/>
                <w:kern w:val="0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型式</w:t>
            </w:r>
          </w:p>
        </w:tc>
        <w:tc>
          <w:tcPr>
            <w:tcW w:w="909" w:type="dxa"/>
            <w:vAlign w:val="center"/>
          </w:tcPr>
          <w:p w:rsidR="00B6567C" w:rsidRPr="003D7974" w:rsidRDefault="00B6567C" w:rsidP="00E4782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档</w:t>
            </w:r>
            <w:proofErr w:type="gramEnd"/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位数</w:t>
            </w:r>
          </w:p>
        </w:tc>
        <w:tc>
          <w:tcPr>
            <w:tcW w:w="1004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center"/>
              <w:outlineLvl w:val="0"/>
              <w:rPr>
                <w:rFonts w:ascii="仿宋_GB2312" w:eastAsia="仿宋_GB2312" w:hAnsi="仿宋_GB2312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vMerge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center"/>
              <w:outlineLvl w:val="0"/>
              <w:rPr>
                <w:rFonts w:ascii="仿宋_GB2312" w:eastAsia="仿宋_GB2312" w:hAnsi="仿宋_GB2312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center"/>
              <w:outlineLvl w:val="0"/>
              <w:rPr>
                <w:rFonts w:ascii="仿宋_GB2312" w:eastAsia="仿宋_GB2312" w:hAnsi="仿宋_GB2312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center"/>
              <w:outlineLvl w:val="0"/>
              <w:rPr>
                <w:rFonts w:ascii="仿宋_GB2312" w:eastAsia="仿宋_GB2312" w:hAnsi="仿宋_GB2312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center"/>
              <w:outlineLvl w:val="0"/>
              <w:rPr>
                <w:rFonts w:ascii="仿宋_GB2312" w:eastAsia="仿宋_GB2312" w:hAnsi="仿宋_GB2312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center"/>
              <w:outlineLvl w:val="0"/>
              <w:rPr>
                <w:rFonts w:ascii="仿宋_GB2312" w:eastAsia="仿宋_GB2312" w:hAnsi="仿宋_GB2312"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</w:trPr>
        <w:tc>
          <w:tcPr>
            <w:tcW w:w="443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</w:trPr>
        <w:tc>
          <w:tcPr>
            <w:tcW w:w="443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</w:trPr>
        <w:tc>
          <w:tcPr>
            <w:tcW w:w="443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</w:trPr>
        <w:tc>
          <w:tcPr>
            <w:tcW w:w="443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</w:trPr>
        <w:tc>
          <w:tcPr>
            <w:tcW w:w="443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00" w:lineRule="exact"/>
              <w:ind w:right="17"/>
              <w:jc w:val="left"/>
              <w:outlineLvl w:val="0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</w:p>
        </w:tc>
      </w:tr>
    </w:tbl>
    <w:p w:rsidR="00B6567C" w:rsidRPr="00634977" w:rsidRDefault="00B6567C" w:rsidP="00E47824">
      <w:pPr>
        <w:spacing w:line="300" w:lineRule="exact"/>
        <w:rPr>
          <w:rFonts w:ascii="仿宋_GB2312" w:eastAsia="仿宋_GB2312" w:hAnsi="仿宋_GB2312"/>
          <w:color w:val="000000"/>
          <w:kern w:val="0"/>
          <w:sz w:val="24"/>
        </w:rPr>
      </w:pPr>
    </w:p>
    <w:p w:rsidR="00B6567C" w:rsidRPr="003D7974" w:rsidRDefault="00B6567C" w:rsidP="00E47824">
      <w:pPr>
        <w:spacing w:line="360" w:lineRule="exact"/>
        <w:rPr>
          <w:rFonts w:ascii="仿宋_GB2312" w:eastAsia="仿宋_GB2312" w:hAnsi="仿宋_GB2312"/>
          <w:color w:val="000000"/>
          <w:kern w:val="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kern w:val="0"/>
          <w:szCs w:val="21"/>
        </w:rPr>
        <w:t>注：</w:t>
      </w:r>
    </w:p>
    <w:p w:rsidR="00B6567C" w:rsidRPr="003D7974" w:rsidRDefault="00B6567C" w:rsidP="00E47824">
      <w:pPr>
        <w:spacing w:line="360" w:lineRule="exact"/>
        <w:ind w:firstLineChars="175" w:firstLine="368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kern w:val="0"/>
          <w:szCs w:val="21"/>
        </w:rPr>
        <w:t>①</w:t>
      </w:r>
      <w:r w:rsidRPr="003D7974">
        <w:rPr>
          <w:rFonts w:ascii="仿宋_GB2312" w:eastAsia="仿宋_GB2312" w:hAnsi="仿宋_GB2312" w:hint="eastAsia"/>
          <w:color w:val="000000"/>
          <w:szCs w:val="21"/>
        </w:rPr>
        <w:t>进口车填写；</w:t>
      </w:r>
    </w:p>
    <w:p w:rsidR="00B6567C" w:rsidRPr="003D7974" w:rsidRDefault="00B6567C" w:rsidP="00E47824">
      <w:pPr>
        <w:spacing w:line="360" w:lineRule="exact"/>
        <w:ind w:firstLineChars="175" w:firstLine="368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szCs w:val="21"/>
        </w:rPr>
        <w:t>②国产车填写；</w:t>
      </w:r>
    </w:p>
    <w:p w:rsidR="00B6567C" w:rsidRPr="003D7974" w:rsidRDefault="00B6567C" w:rsidP="00E47824">
      <w:pPr>
        <w:spacing w:line="360" w:lineRule="exact"/>
        <w:ind w:firstLineChars="200" w:firstLine="420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szCs w:val="21"/>
        </w:rPr>
        <w:t>③</w:t>
      </w:r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填写汽油</w:t>
      </w:r>
      <w:proofErr w:type="gramStart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或柴油或柴油非插</w:t>
      </w:r>
      <w:proofErr w:type="gramEnd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电混合动力或</w:t>
      </w:r>
      <w:proofErr w:type="gramStart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汽油非插电</w:t>
      </w:r>
      <w:proofErr w:type="gramEnd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混合动力或双燃料或两用燃料（注明燃料种类）；</w:t>
      </w:r>
    </w:p>
    <w:p w:rsidR="00B6567C" w:rsidRPr="003D7974" w:rsidRDefault="00B6567C" w:rsidP="00E47824">
      <w:pPr>
        <w:spacing w:line="360" w:lineRule="exact"/>
        <w:ind w:firstLineChars="175" w:firstLine="368"/>
        <w:rPr>
          <w:rFonts w:ascii="仿宋_GB2312" w:eastAsia="仿宋_GB2312"/>
          <w:color w:val="00000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szCs w:val="21"/>
        </w:rPr>
        <w:t>④</w:t>
      </w:r>
      <w:bookmarkStart w:id="0" w:name="OLE_LINK1"/>
      <w:bookmarkStart w:id="1" w:name="OLE_LINK2"/>
      <w:proofErr w:type="gramStart"/>
      <w:r w:rsidRPr="003D7974">
        <w:rPr>
          <w:rFonts w:ascii="仿宋_GB2312" w:eastAsia="仿宋_GB2312" w:hAnsi="仿宋_GB2312" w:hint="eastAsia"/>
          <w:color w:val="000000"/>
          <w:szCs w:val="21"/>
        </w:rPr>
        <w:t>填写国</w:t>
      </w:r>
      <w:proofErr w:type="gramEnd"/>
      <w:r w:rsidRPr="003D7974">
        <w:rPr>
          <w:rFonts w:ascii="仿宋_GB2312" w:eastAsia="仿宋_GB2312" w:hAnsi="仿宋_GB2312" w:hint="eastAsia"/>
          <w:color w:val="000000"/>
          <w:szCs w:val="21"/>
        </w:rPr>
        <w:t>Ⅴ或国Ⅵ等。</w:t>
      </w:r>
      <w:bookmarkEnd w:id="0"/>
      <w:bookmarkEnd w:id="1"/>
    </w:p>
    <w:p w:rsidR="00B6567C" w:rsidRPr="003D7974" w:rsidRDefault="00B6567C" w:rsidP="00E47824">
      <w:pPr>
        <w:spacing w:line="300" w:lineRule="exact"/>
        <w:rPr>
          <w:rFonts w:ascii="仿宋_GB2312" w:eastAsia="仿宋_GB2312"/>
          <w:color w:val="000000"/>
          <w:szCs w:val="21"/>
        </w:rPr>
      </w:pPr>
    </w:p>
    <w:p w:rsidR="00B6567C" w:rsidRPr="003D7974" w:rsidRDefault="00B6567C" w:rsidP="00B6567C">
      <w:pPr>
        <w:rPr>
          <w:rFonts w:ascii="仿宋_GB2312" w:eastAsia="仿宋_GB2312"/>
          <w:color w:val="000000"/>
          <w:szCs w:val="21"/>
        </w:rPr>
        <w:sectPr w:rsidR="00B6567C" w:rsidRPr="003D7974" w:rsidSect="001B6780">
          <w:pgSz w:w="16838" w:h="11906" w:orient="landscape" w:code="9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B6567C" w:rsidRPr="00634977" w:rsidRDefault="00B6567C" w:rsidP="00B6567C">
      <w:pPr>
        <w:jc w:val="center"/>
        <w:rPr>
          <w:rFonts w:ascii="仿宋_GB2312" w:eastAsia="仿宋_GB2312"/>
          <w:b/>
          <w:color w:val="000000"/>
          <w:sz w:val="28"/>
        </w:rPr>
      </w:pPr>
      <w:r w:rsidRPr="00AF137E">
        <w:rPr>
          <w:rFonts w:ascii="仿宋_GB2312" w:eastAsia="仿宋_GB2312" w:hint="eastAsia"/>
          <w:b/>
          <w:color w:val="000000"/>
          <w:sz w:val="28"/>
        </w:rPr>
        <w:lastRenderedPageBreak/>
        <w:t>表</w:t>
      </w:r>
      <w:r w:rsidRPr="00AF137E">
        <w:rPr>
          <w:rFonts w:ascii="仿宋_GB2312" w:eastAsia="仿宋_GB2312"/>
          <w:b/>
          <w:color w:val="000000"/>
          <w:sz w:val="28"/>
        </w:rPr>
        <w:t xml:space="preserve">7.2 </w:t>
      </w:r>
      <w:r w:rsidRPr="00AF137E">
        <w:rPr>
          <w:rFonts w:ascii="仿宋_GB2312" w:eastAsia="仿宋_GB2312" w:hint="eastAsia"/>
          <w:b/>
          <w:color w:val="000000"/>
          <w:sz w:val="28"/>
        </w:rPr>
        <w:t>节能商用车车型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991"/>
        <w:gridCol w:w="992"/>
        <w:gridCol w:w="840"/>
        <w:gridCol w:w="1144"/>
        <w:gridCol w:w="1447"/>
        <w:gridCol w:w="1295"/>
        <w:gridCol w:w="992"/>
        <w:gridCol w:w="992"/>
        <w:gridCol w:w="992"/>
        <w:gridCol w:w="1297"/>
        <w:gridCol w:w="1302"/>
        <w:gridCol w:w="1302"/>
      </w:tblGrid>
      <w:tr w:rsidR="00B6567C" w:rsidRPr="003D7974" w:rsidTr="00CE4972">
        <w:trPr>
          <w:trHeight w:val="1401"/>
          <w:jc w:val="center"/>
        </w:trPr>
        <w:tc>
          <w:tcPr>
            <w:tcW w:w="588" w:type="dxa"/>
            <w:vAlign w:val="center"/>
          </w:tcPr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1" w:type="dxa"/>
            <w:vAlign w:val="center"/>
          </w:tcPr>
          <w:p w:rsid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生产</w:t>
            </w:r>
          </w:p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992" w:type="dxa"/>
            <w:vAlign w:val="center"/>
          </w:tcPr>
          <w:p w:rsid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车辆</w:t>
            </w:r>
          </w:p>
          <w:p w:rsid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  <w:p w:rsidR="00B6567C" w:rsidRP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 w:rsidRPr="00297E6B"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840" w:type="dxa"/>
            <w:vAlign w:val="center"/>
          </w:tcPr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通用</w:t>
            </w:r>
          </w:p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44" w:type="dxa"/>
            <w:vAlign w:val="center"/>
          </w:tcPr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车辆类别</w:t>
            </w:r>
            <w:r w:rsidRPr="00297E6B"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447" w:type="dxa"/>
            <w:vAlign w:val="center"/>
          </w:tcPr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最大设计总重量</w:t>
            </w:r>
          </w:p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（kg）</w:t>
            </w:r>
          </w:p>
        </w:tc>
        <w:tc>
          <w:tcPr>
            <w:tcW w:w="1295" w:type="dxa"/>
            <w:vAlign w:val="center"/>
          </w:tcPr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整车整备质量</w:t>
            </w:r>
          </w:p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（kg）</w:t>
            </w: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准拖挂车总质量（kg）</w:t>
            </w:r>
            <w:r w:rsidRPr="00297E6B"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992" w:type="dxa"/>
            <w:vAlign w:val="center"/>
          </w:tcPr>
          <w:p w:rsid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排放</w:t>
            </w:r>
          </w:p>
          <w:p w:rsid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标准</w:t>
            </w:r>
          </w:p>
          <w:p w:rsidR="00B6567C" w:rsidRP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 w:rsidRPr="00297E6B"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992" w:type="dxa"/>
            <w:vAlign w:val="center"/>
          </w:tcPr>
          <w:p w:rsid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燃料</w:t>
            </w:r>
          </w:p>
          <w:p w:rsid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  <w:p w:rsidR="00B6567C" w:rsidRP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 w:rsidRPr="00297E6B"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1297" w:type="dxa"/>
            <w:vAlign w:val="center"/>
          </w:tcPr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szCs w:val="21"/>
              </w:rPr>
              <w:t>综合工况燃料消耗量</w:t>
            </w: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（L/</w:t>
            </w:r>
            <w:smartTag w:uri="urn:schemas-microsoft-com:office:smarttags" w:element="chmetcnv">
              <w:smartTagPr>
                <w:attr w:name="UnitName" w:val="km"/>
                <w:attr w:name="SourceValue" w:val="1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D7974">
                <w:rPr>
                  <w:rFonts w:ascii="仿宋_GB2312" w:eastAsia="仿宋_GB2312" w:hAnsi="仿宋_GB2312" w:cs="宋体" w:hint="eastAsia"/>
                  <w:b/>
                  <w:bCs/>
                  <w:color w:val="000000"/>
                  <w:kern w:val="0"/>
                  <w:szCs w:val="21"/>
                </w:rPr>
                <w:t>100 km</w:t>
              </w:r>
            </w:smartTag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02" w:type="dxa"/>
            <w:vAlign w:val="center"/>
          </w:tcPr>
          <w:p w:rsid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  <w:r w:rsidRPr="003D7974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Cs w:val="21"/>
              </w:rPr>
              <w:t>公告批次</w:t>
            </w:r>
          </w:p>
          <w:p w:rsidR="00B6567C" w:rsidRPr="00297E6B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bCs/>
                <w:color w:val="000000"/>
                <w:szCs w:val="21"/>
              </w:rPr>
            </w:pPr>
            <w:r w:rsidRPr="00297E6B"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Cs w:val="21"/>
              </w:rPr>
            </w:pPr>
            <w:r w:rsidRPr="003D7974">
              <w:rPr>
                <w:rFonts w:ascii="仿宋_GB2312" w:eastAsia="仿宋_GB2312" w:hAnsi="仿宋_GB2312" w:hint="eastAsia"/>
                <w:b/>
                <w:bCs/>
                <w:color w:val="000000"/>
                <w:szCs w:val="21"/>
              </w:rPr>
              <w:t>车辆一致性证书编号</w:t>
            </w:r>
          </w:p>
          <w:p w:rsidR="00B6567C" w:rsidRPr="003D7974" w:rsidRDefault="00B6567C" w:rsidP="00E47824">
            <w:pPr>
              <w:keepNext/>
              <w:widowControl/>
              <w:numPr>
                <w:ilvl w:val="0"/>
                <w:numId w:val="1"/>
              </w:numPr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  <w:jc w:val="center"/>
        </w:trPr>
        <w:tc>
          <w:tcPr>
            <w:tcW w:w="58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  <w:jc w:val="center"/>
        </w:trPr>
        <w:tc>
          <w:tcPr>
            <w:tcW w:w="58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  <w:jc w:val="center"/>
        </w:trPr>
        <w:tc>
          <w:tcPr>
            <w:tcW w:w="58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  <w:jc w:val="center"/>
        </w:trPr>
        <w:tc>
          <w:tcPr>
            <w:tcW w:w="58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6567C" w:rsidRPr="003D7974" w:rsidTr="00CE4972">
        <w:trPr>
          <w:trHeight w:val="454"/>
          <w:jc w:val="center"/>
        </w:trPr>
        <w:tc>
          <w:tcPr>
            <w:tcW w:w="588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B6567C" w:rsidRPr="003D7974" w:rsidRDefault="00B6567C" w:rsidP="00E47824">
            <w:pPr>
              <w:keepNext/>
              <w:widowControl/>
              <w:tabs>
                <w:tab w:val="left" w:pos="8295"/>
              </w:tabs>
              <w:spacing w:line="320" w:lineRule="exact"/>
              <w:ind w:right="17"/>
              <w:jc w:val="center"/>
              <w:outlineLvl w:val="0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7C158D" w:rsidRDefault="007C158D" w:rsidP="00E47824">
      <w:pPr>
        <w:spacing w:line="360" w:lineRule="exact"/>
        <w:rPr>
          <w:rFonts w:ascii="仿宋_GB2312" w:eastAsia="仿宋_GB2312" w:hAnsi="仿宋_GB2312"/>
          <w:color w:val="000000"/>
          <w:kern w:val="0"/>
          <w:szCs w:val="21"/>
        </w:rPr>
      </w:pPr>
    </w:p>
    <w:p w:rsidR="00B6567C" w:rsidRPr="003D7974" w:rsidRDefault="00B6567C" w:rsidP="00E47824">
      <w:pPr>
        <w:spacing w:line="360" w:lineRule="exact"/>
        <w:rPr>
          <w:rFonts w:ascii="仿宋_GB2312" w:eastAsia="仿宋_GB2312" w:hAnsi="仿宋_GB2312"/>
          <w:color w:val="000000"/>
          <w:kern w:val="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kern w:val="0"/>
          <w:szCs w:val="21"/>
        </w:rPr>
        <w:t>注：</w:t>
      </w:r>
    </w:p>
    <w:p w:rsidR="00B6567C" w:rsidRPr="003D7974" w:rsidRDefault="00B6567C" w:rsidP="00E47824">
      <w:pPr>
        <w:spacing w:line="360" w:lineRule="exact"/>
        <w:ind w:firstLineChars="175" w:firstLine="368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kern w:val="0"/>
          <w:szCs w:val="21"/>
        </w:rPr>
        <w:t>①</w:t>
      </w:r>
      <w:r w:rsidRPr="003D7974">
        <w:rPr>
          <w:rFonts w:ascii="仿宋_GB2312" w:eastAsia="仿宋_GB2312" w:hAnsi="仿宋_GB2312" w:hint="eastAsia"/>
          <w:color w:val="000000"/>
          <w:szCs w:val="21"/>
        </w:rPr>
        <w:t>进口车填写；</w:t>
      </w:r>
    </w:p>
    <w:p w:rsidR="00B6567C" w:rsidRPr="003D7974" w:rsidRDefault="00B6567C" w:rsidP="00E47824">
      <w:pPr>
        <w:spacing w:line="360" w:lineRule="exact"/>
        <w:ind w:left="420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szCs w:val="21"/>
        </w:rPr>
        <w:t>②国产车填写；</w:t>
      </w:r>
    </w:p>
    <w:p w:rsidR="00B6567C" w:rsidRPr="003D7974" w:rsidRDefault="00B6567C" w:rsidP="00E47824">
      <w:pPr>
        <w:spacing w:line="360" w:lineRule="exact"/>
        <w:ind w:left="420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szCs w:val="21"/>
        </w:rPr>
        <w:t>③</w:t>
      </w:r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填写城市客车、客车、货车、自卸车、半挂牵引车；</w:t>
      </w:r>
    </w:p>
    <w:p w:rsidR="00B6567C" w:rsidRPr="003D7974" w:rsidRDefault="00B6567C" w:rsidP="00E47824">
      <w:pPr>
        <w:spacing w:line="360" w:lineRule="exact"/>
        <w:ind w:left="420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hint="eastAsia"/>
          <w:color w:val="000000"/>
          <w:szCs w:val="21"/>
        </w:rPr>
        <w:t>④半挂</w:t>
      </w:r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牵引车填写；</w:t>
      </w:r>
    </w:p>
    <w:p w:rsidR="00B6567C" w:rsidRPr="003D7974" w:rsidRDefault="00B6567C" w:rsidP="00E47824">
      <w:pPr>
        <w:spacing w:line="360" w:lineRule="exact"/>
        <w:ind w:left="420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⑤填写汽油或柴油或天然气或</w:t>
      </w:r>
      <w:proofErr w:type="gramStart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柴油非插电</w:t>
      </w:r>
      <w:proofErr w:type="gramEnd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混合动力或</w:t>
      </w:r>
      <w:proofErr w:type="gramStart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汽油非插电</w:t>
      </w:r>
      <w:proofErr w:type="gramEnd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混合动力或</w:t>
      </w:r>
      <w:proofErr w:type="gramStart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天然气非插电</w:t>
      </w:r>
      <w:proofErr w:type="gramEnd"/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混合动力或双燃料或两用燃料（注明燃料种类）；</w:t>
      </w:r>
    </w:p>
    <w:p w:rsidR="00B6567C" w:rsidRPr="003D7974" w:rsidRDefault="00B6567C" w:rsidP="00E47824">
      <w:pPr>
        <w:spacing w:line="360" w:lineRule="exact"/>
        <w:ind w:firstLineChars="200" w:firstLine="420"/>
        <w:rPr>
          <w:rFonts w:ascii="仿宋_GB2312" w:eastAsia="仿宋_GB2312" w:hAnsi="仿宋_GB2312"/>
          <w:color w:val="000000"/>
          <w:szCs w:val="21"/>
        </w:rPr>
      </w:pPr>
      <w:r w:rsidRPr="003D7974">
        <w:rPr>
          <w:rFonts w:ascii="仿宋_GB2312" w:eastAsia="仿宋_GB2312" w:hAnsi="仿宋_GB2312" w:cs="宋体" w:hint="eastAsia"/>
          <w:bCs/>
          <w:color w:val="000000"/>
          <w:kern w:val="0"/>
          <w:szCs w:val="21"/>
        </w:rPr>
        <w:t>⑥</w:t>
      </w:r>
      <w:proofErr w:type="gramStart"/>
      <w:r w:rsidRPr="003D7974">
        <w:rPr>
          <w:rFonts w:ascii="仿宋_GB2312" w:eastAsia="仿宋_GB2312" w:hAnsi="仿宋_GB2312" w:hint="eastAsia"/>
          <w:color w:val="000000"/>
          <w:szCs w:val="21"/>
        </w:rPr>
        <w:t>填写国</w:t>
      </w:r>
      <w:proofErr w:type="gramEnd"/>
      <w:r w:rsidRPr="003D7974">
        <w:rPr>
          <w:rFonts w:ascii="仿宋_GB2312" w:eastAsia="仿宋_GB2312" w:hAnsi="仿宋_GB2312" w:hint="eastAsia"/>
          <w:color w:val="000000"/>
          <w:szCs w:val="21"/>
        </w:rPr>
        <w:t>Ⅴ或国Ⅵ等。</w:t>
      </w:r>
    </w:p>
    <w:p w:rsidR="00FE23EB" w:rsidRDefault="00FE23EB" w:rsidP="00E47824">
      <w:pPr>
        <w:spacing w:line="360" w:lineRule="exact"/>
      </w:pPr>
    </w:p>
    <w:sectPr w:rsidR="00FE23EB" w:rsidSect="00B656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DD" w:rsidRDefault="007B32DD" w:rsidP="00B6567C">
      <w:r>
        <w:separator/>
      </w:r>
    </w:p>
  </w:endnote>
  <w:endnote w:type="continuationSeparator" w:id="0">
    <w:p w:rsidR="007B32DD" w:rsidRDefault="007B32DD" w:rsidP="00B6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513"/>
      <w:docPartObj>
        <w:docPartGallery w:val="Page Numbers (Bottom of Page)"/>
        <w:docPartUnique/>
      </w:docPartObj>
    </w:sdtPr>
    <w:sdtContent>
      <w:p w:rsidR="00DF2FE4" w:rsidRDefault="00DF2FE4">
        <w:pPr>
          <w:pStyle w:val="a4"/>
          <w:jc w:val="center"/>
        </w:pPr>
        <w:fldSimple w:instr=" PAGE   \* MERGEFORMAT ">
          <w:r w:rsidRPr="00DF2FE4">
            <w:rPr>
              <w:noProof/>
              <w:lang w:val="zh-CN"/>
            </w:rPr>
            <w:t>6</w:t>
          </w:r>
        </w:fldSimple>
      </w:p>
    </w:sdtContent>
  </w:sdt>
  <w:p w:rsidR="00DF2FE4" w:rsidRDefault="00DF2F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DD" w:rsidRDefault="007B32DD" w:rsidP="00B6567C">
      <w:r>
        <w:separator/>
      </w:r>
    </w:p>
  </w:footnote>
  <w:footnote w:type="continuationSeparator" w:id="0">
    <w:p w:rsidR="007B32DD" w:rsidRDefault="007B32DD" w:rsidP="00B65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67C"/>
    <w:rsid w:val="00297E6B"/>
    <w:rsid w:val="003D7974"/>
    <w:rsid w:val="005822BB"/>
    <w:rsid w:val="00755350"/>
    <w:rsid w:val="007B32DD"/>
    <w:rsid w:val="007C158D"/>
    <w:rsid w:val="008A3A9A"/>
    <w:rsid w:val="00920751"/>
    <w:rsid w:val="00AC06CA"/>
    <w:rsid w:val="00B6567C"/>
    <w:rsid w:val="00DF2FE4"/>
    <w:rsid w:val="00E23F27"/>
    <w:rsid w:val="00E47824"/>
    <w:rsid w:val="00FE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6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67C"/>
    <w:rPr>
      <w:sz w:val="18"/>
      <w:szCs w:val="18"/>
    </w:rPr>
  </w:style>
  <w:style w:type="paragraph" w:styleId="a5">
    <w:name w:val="List Paragraph"/>
    <w:basedOn w:val="a"/>
    <w:uiPriority w:val="34"/>
    <w:qFormat/>
    <w:rsid w:val="003D797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23F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3F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胥媛</dc:creator>
  <cp:lastModifiedBy>xuyuan</cp:lastModifiedBy>
  <cp:revision>6</cp:revision>
  <dcterms:created xsi:type="dcterms:W3CDTF">2018-06-14T09:10:00Z</dcterms:created>
  <dcterms:modified xsi:type="dcterms:W3CDTF">2018-07-27T01:07:00Z</dcterms:modified>
</cp:coreProperties>
</file>