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BB" w:rsidRDefault="00F714BB" w:rsidP="00F714BB">
      <w:pPr>
        <w:tabs>
          <w:tab w:val="left" w:pos="4890"/>
        </w:tabs>
        <w:spacing w:line="360" w:lineRule="auto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新版《车辆购置税完税证明》外观</w:t>
      </w:r>
      <w:r>
        <w:rPr>
          <w:rFonts w:ascii="方正小标宋简体" w:eastAsia="方正小标宋简体" w:hint="eastAsia"/>
          <w:spacing w:val="-8"/>
          <w:sz w:val="36"/>
          <w:szCs w:val="36"/>
        </w:rPr>
        <w:t>式样</w:t>
      </w:r>
    </w:p>
    <w:p w:rsidR="00F714BB" w:rsidRDefault="00F714BB" w:rsidP="00F714B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815E9A" wp14:editId="6C1705EC">
            <wp:simplePos x="0" y="0"/>
            <wp:positionH relativeFrom="column">
              <wp:posOffset>161925</wp:posOffset>
            </wp:positionH>
            <wp:positionV relativeFrom="paragraph">
              <wp:posOffset>75565</wp:posOffset>
            </wp:positionV>
            <wp:extent cx="4943475" cy="7581900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spacing w:val="-8"/>
          <w:sz w:val="32"/>
          <w:szCs w:val="32"/>
        </w:rPr>
        <w:t>外观式样2：</w:t>
      </w:r>
    </w:p>
    <w:p w:rsidR="00F714BB" w:rsidRDefault="00F714BB" w:rsidP="00F714BB">
      <w:pPr>
        <w:spacing w:line="360" w:lineRule="auto"/>
        <w:ind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spacing w:val="-8"/>
          <w:sz w:val="32"/>
          <w:szCs w:val="32"/>
        </w:rPr>
        <w:t>防涂改字样印刷位置：</w:t>
      </w: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>
      <w:pPr>
        <w:spacing w:line="360" w:lineRule="auto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>
      <w:pPr>
        <w:spacing w:line="360" w:lineRule="auto"/>
        <w:ind w:firstLineChars="235" w:firstLine="752"/>
        <w:jc w:val="left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noProof/>
          <w:spacing w:val="-8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A4B0F9E" wp14:editId="3CA2F4FE">
            <wp:simplePos x="0" y="0"/>
            <wp:positionH relativeFrom="column">
              <wp:posOffset>133350</wp:posOffset>
            </wp:positionH>
            <wp:positionV relativeFrom="paragraph">
              <wp:posOffset>137795</wp:posOffset>
            </wp:positionV>
            <wp:extent cx="5267325" cy="775335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int="eastAsia"/>
          <w:spacing w:val="-8"/>
          <w:sz w:val="32"/>
          <w:szCs w:val="32"/>
        </w:rPr>
        <w:t>外观式样2：</w:t>
      </w: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/>
    <w:p w:rsidR="00F714BB" w:rsidRDefault="00F714BB" w:rsidP="00F714BB"/>
    <w:p w:rsidR="00F714BB" w:rsidRDefault="00F714BB" w:rsidP="00F714BB"/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>
      <w:pPr>
        <w:spacing w:line="360" w:lineRule="auto"/>
        <w:ind w:firstLineChars="235" w:firstLine="714"/>
        <w:jc w:val="left"/>
        <w:rPr>
          <w:rFonts w:ascii="仿宋_GB2312" w:eastAsia="仿宋_GB2312"/>
          <w:spacing w:val="-8"/>
          <w:sz w:val="32"/>
          <w:szCs w:val="32"/>
        </w:rPr>
      </w:pPr>
    </w:p>
    <w:p w:rsidR="00F714BB" w:rsidRDefault="00F714BB" w:rsidP="00F714BB"/>
    <w:p w:rsidR="0045188E" w:rsidRDefault="0045188E">
      <w:bookmarkStart w:id="0" w:name="_GoBack"/>
      <w:bookmarkEnd w:id="0"/>
    </w:p>
    <w:sectPr w:rsidR="0045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BB"/>
    <w:rsid w:val="0045188E"/>
    <w:rsid w:val="00F7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61</Characters>
  <Application>Microsoft Office Word</Application>
  <DocSecurity>0</DocSecurity>
  <Lines>1</Lines>
  <Paragraphs>1</Paragraphs>
  <ScaleCrop>false</ScaleCrop>
  <Company>datathink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2018-09-13T15:39:00Z</dcterms:created>
  <dcterms:modified xsi:type="dcterms:W3CDTF">2018-09-13T15:39:00Z</dcterms:modified>
</cp:coreProperties>
</file>