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autoSpaceDE/>
        <w:autoSpaceDN/>
        <w:adjustRightInd/>
        <w:jc w:val="left"/>
        <w:textAlignment w:val="auto"/>
        <w:rPr>
          <w:rFonts w:hint="eastAsia" w:ascii="黑体" w:hAnsi="黑体" w:eastAsia="黑体"/>
        </w:rPr>
        <w:sectPr>
          <w:footerReference r:id="rId3" w:type="default"/>
          <w:footerReference r:id="rId4" w:type="even"/>
          <w:type w:val="continuous"/>
          <w:pgSz w:w="11907" w:h="16840"/>
          <w:pgMar w:top="2098" w:right="1531" w:bottom="1531" w:left="1531" w:header="510" w:footer="1021" w:gutter="0"/>
          <w:pgNumType w:start="1"/>
          <w:cols w:space="425" w:num="1"/>
          <w:docGrid w:type="linesAndChars" w:linePitch="600" w:charSpace="-842"/>
        </w:sectPr>
      </w:pPr>
      <w:bookmarkStart w:id="0" w:name="_GoBack"/>
      <w:bookmarkEnd w:id="0"/>
    </w:p>
    <w:p>
      <w:pPr>
        <w:adjustRightInd/>
        <w:ind w:right="-35"/>
        <w:rPr>
          <w:rFonts w:ascii="黑体" w:hAnsi="黑体" w:eastAsia="黑体"/>
        </w:rPr>
      </w:pPr>
      <w:r>
        <w:rPr>
          <w:rFonts w:hint="eastAsia" w:ascii="黑体" w:hAnsi="黑体" w:eastAsia="黑体"/>
        </w:rPr>
        <w:t>附件</w:t>
      </w:r>
    </w:p>
    <w:p>
      <w:pPr>
        <w:adjustRightInd/>
        <w:ind w:right="-35"/>
        <w:rPr>
          <w:rFonts w:ascii="黑体" w:hAnsi="黑体" w:eastAsia="黑体"/>
        </w:rPr>
      </w:pPr>
    </w:p>
    <w:p>
      <w:pPr>
        <w:adjustRightInd/>
        <w:ind w:right="-35"/>
        <w:jc w:val="center"/>
        <w:rPr>
          <w:rFonts w:asciiTheme="minorEastAsia" w:hAnsiTheme="minorEastAsia" w:eastAsiaTheme="minorEastAsia"/>
          <w:sz w:val="44"/>
          <w:szCs w:val="44"/>
        </w:rPr>
      </w:pPr>
      <w:r>
        <w:rPr>
          <w:rFonts w:hint="eastAsia" w:asciiTheme="minorEastAsia" w:hAnsiTheme="minorEastAsia" w:eastAsiaTheme="minorEastAsia"/>
          <w:sz w:val="44"/>
          <w:szCs w:val="44"/>
        </w:rPr>
        <w:t>继续执行的税收规范性文件目录</w:t>
      </w:r>
    </w:p>
    <w:p>
      <w:pPr>
        <w:adjustRightInd/>
        <w:ind w:right="-35"/>
        <w:jc w:val="center"/>
        <w:rPr>
          <w:rFonts w:asciiTheme="minorEastAsia" w:hAnsiTheme="minorEastAsia" w:eastAsiaTheme="minorEastAsia"/>
          <w:sz w:val="44"/>
          <w:szCs w:val="44"/>
        </w:rPr>
      </w:pPr>
    </w:p>
    <w:tbl>
      <w:tblPr>
        <w:tblStyle w:val="11"/>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5660"/>
        <w:gridCol w:w="1505"/>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49" w:type="dxa"/>
          </w:tcPr>
          <w:p>
            <w:pPr>
              <w:adjustRightInd/>
              <w:ind w:right="-35"/>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序号</w:t>
            </w:r>
          </w:p>
        </w:tc>
        <w:tc>
          <w:tcPr>
            <w:tcW w:w="0" w:type="auto"/>
          </w:tcPr>
          <w:p>
            <w:pPr>
              <w:adjustRightInd/>
              <w:ind w:right="-35"/>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标题</w:t>
            </w:r>
          </w:p>
        </w:tc>
        <w:tc>
          <w:tcPr>
            <w:tcW w:w="0" w:type="auto"/>
          </w:tcPr>
          <w:p>
            <w:pPr>
              <w:adjustRightInd/>
              <w:ind w:right="-35"/>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发文日期</w:t>
            </w:r>
          </w:p>
        </w:tc>
        <w:tc>
          <w:tcPr>
            <w:tcW w:w="1684" w:type="dxa"/>
          </w:tcPr>
          <w:p>
            <w:pPr>
              <w:adjustRightInd/>
              <w:ind w:right="-35"/>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49" w:type="dxa"/>
          </w:tcPr>
          <w:p>
            <w:pPr>
              <w:adjustRightInd/>
              <w:ind w:right="-35"/>
              <w:jc w:val="center"/>
              <w:rPr>
                <w:rFonts w:asciiTheme="minorEastAsia" w:hAnsiTheme="minorEastAsia" w:eastAsiaTheme="minorEastAsia"/>
                <w:sz w:val="21"/>
                <w:szCs w:val="21"/>
              </w:rPr>
            </w:pPr>
          </w:p>
          <w:p>
            <w:pPr>
              <w:adjustRightInd/>
              <w:ind w:right="-35"/>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0" w:type="auto"/>
          </w:tcPr>
          <w:p>
            <w:pPr>
              <w:adjustRightInd/>
              <w:ind w:right="-35"/>
              <w:rPr>
                <w:rFonts w:asciiTheme="minorEastAsia" w:hAnsiTheme="minorEastAsia" w:eastAsiaTheme="minorEastAsia"/>
                <w:sz w:val="21"/>
                <w:szCs w:val="21"/>
              </w:rPr>
            </w:pPr>
            <w:r>
              <w:rPr>
                <w:rFonts w:hint="eastAsia" w:asciiTheme="minorEastAsia" w:hAnsiTheme="minorEastAsia" w:eastAsiaTheme="minorEastAsia"/>
                <w:sz w:val="21"/>
                <w:szCs w:val="21"/>
              </w:rPr>
              <w:t>承德市地方税务局 承德市财政局 承德市残疾人联合会 中国人民银行承德中心支行关于印发《承德市残疾人就业保障金征缴管理实施意见》的通知</w:t>
            </w:r>
          </w:p>
        </w:tc>
        <w:tc>
          <w:tcPr>
            <w:tcW w:w="0" w:type="auto"/>
            <w:noWrap/>
          </w:tcPr>
          <w:p>
            <w:pPr>
              <w:adjustRightInd/>
              <w:ind w:right="-35"/>
              <w:rPr>
                <w:rFonts w:asciiTheme="minorEastAsia" w:hAnsiTheme="minorEastAsia" w:eastAsiaTheme="minorEastAsia"/>
                <w:sz w:val="21"/>
                <w:szCs w:val="21"/>
              </w:rPr>
            </w:pPr>
          </w:p>
          <w:p>
            <w:pPr>
              <w:adjustRightInd/>
              <w:ind w:right="-35"/>
              <w:rPr>
                <w:rFonts w:asciiTheme="minorEastAsia" w:hAnsiTheme="minorEastAsia" w:eastAsiaTheme="minorEastAsia"/>
                <w:sz w:val="21"/>
                <w:szCs w:val="21"/>
              </w:rPr>
            </w:pPr>
            <w:r>
              <w:rPr>
                <w:rFonts w:hint="eastAsia" w:asciiTheme="minorEastAsia" w:hAnsiTheme="minorEastAsia" w:eastAsiaTheme="minorEastAsia"/>
                <w:sz w:val="21"/>
                <w:szCs w:val="21"/>
              </w:rPr>
              <w:t>2003年7月2日</w:t>
            </w:r>
          </w:p>
        </w:tc>
        <w:tc>
          <w:tcPr>
            <w:tcW w:w="1684" w:type="dxa"/>
          </w:tcPr>
          <w:p>
            <w:pPr>
              <w:adjustRightInd/>
              <w:ind w:right="-35"/>
              <w:rPr>
                <w:rFonts w:asciiTheme="minorEastAsia" w:hAnsiTheme="minorEastAsia" w:eastAsiaTheme="minorEastAsia"/>
                <w:sz w:val="21"/>
                <w:szCs w:val="21"/>
              </w:rPr>
            </w:pPr>
            <w:r>
              <w:rPr>
                <w:rFonts w:hint="eastAsia" w:asciiTheme="minorEastAsia" w:hAnsiTheme="minorEastAsia" w:eastAsiaTheme="minorEastAsia"/>
                <w:sz w:val="21"/>
                <w:szCs w:val="21"/>
              </w:rPr>
              <w:t>承地税发[2003]42号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49" w:type="dxa"/>
          </w:tcPr>
          <w:p>
            <w:pPr>
              <w:adjustRightInd/>
              <w:ind w:right="-35"/>
              <w:jc w:val="center"/>
              <w:rPr>
                <w:rFonts w:asciiTheme="minorEastAsia" w:hAnsiTheme="minorEastAsia" w:eastAsiaTheme="minorEastAsia"/>
                <w:sz w:val="21"/>
                <w:szCs w:val="21"/>
              </w:rPr>
            </w:pPr>
          </w:p>
          <w:p>
            <w:pPr>
              <w:adjustRightInd/>
              <w:ind w:right="-35"/>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0" w:type="auto"/>
          </w:tcPr>
          <w:p>
            <w:pPr>
              <w:adjustRightInd/>
              <w:ind w:right="-35"/>
              <w:rPr>
                <w:rFonts w:asciiTheme="minorEastAsia" w:hAnsiTheme="minorEastAsia" w:eastAsiaTheme="minorEastAsia"/>
                <w:sz w:val="21"/>
                <w:szCs w:val="21"/>
              </w:rPr>
            </w:pPr>
            <w:r>
              <w:rPr>
                <w:rFonts w:hint="eastAsia" w:asciiTheme="minorEastAsia" w:hAnsiTheme="minorEastAsia" w:eastAsiaTheme="minorEastAsia"/>
                <w:sz w:val="21"/>
                <w:szCs w:val="21"/>
              </w:rPr>
              <w:t>承德市地方税务局关于转发《河北省地方税务局关于调整房地产开发项目土地增值税预征率和核定征收率的公告》的通知</w:t>
            </w:r>
          </w:p>
        </w:tc>
        <w:tc>
          <w:tcPr>
            <w:tcW w:w="0" w:type="auto"/>
            <w:noWrap/>
          </w:tcPr>
          <w:p>
            <w:pPr>
              <w:adjustRightInd/>
              <w:ind w:right="-35"/>
              <w:rPr>
                <w:rFonts w:asciiTheme="minorEastAsia" w:hAnsiTheme="minorEastAsia" w:eastAsiaTheme="minorEastAsia"/>
                <w:sz w:val="21"/>
                <w:szCs w:val="21"/>
              </w:rPr>
            </w:pPr>
          </w:p>
          <w:p>
            <w:pPr>
              <w:adjustRightInd/>
              <w:ind w:right="-35"/>
              <w:rPr>
                <w:rFonts w:asciiTheme="minorEastAsia" w:hAnsiTheme="minorEastAsia" w:eastAsiaTheme="minorEastAsia"/>
                <w:sz w:val="21"/>
                <w:szCs w:val="21"/>
              </w:rPr>
            </w:pPr>
            <w:r>
              <w:rPr>
                <w:rFonts w:hint="eastAsia" w:asciiTheme="minorEastAsia" w:hAnsiTheme="minorEastAsia" w:eastAsiaTheme="minorEastAsia"/>
                <w:sz w:val="21"/>
                <w:szCs w:val="21"/>
              </w:rPr>
              <w:t>2010年9月2日</w:t>
            </w:r>
          </w:p>
        </w:tc>
        <w:tc>
          <w:tcPr>
            <w:tcW w:w="1684" w:type="dxa"/>
          </w:tcPr>
          <w:p>
            <w:pPr>
              <w:adjustRightInd/>
              <w:ind w:right="-35"/>
              <w:rPr>
                <w:rFonts w:asciiTheme="minorEastAsia" w:hAnsiTheme="minorEastAsia" w:eastAsiaTheme="minorEastAsia"/>
                <w:sz w:val="21"/>
                <w:szCs w:val="21"/>
              </w:rPr>
            </w:pPr>
            <w:r>
              <w:rPr>
                <w:rFonts w:hint="eastAsia" w:asciiTheme="minorEastAsia" w:hAnsiTheme="minorEastAsia" w:eastAsiaTheme="minorEastAsia"/>
                <w:sz w:val="21"/>
                <w:szCs w:val="21"/>
              </w:rPr>
              <w:t>承地税函[2010]54号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649" w:type="dxa"/>
          </w:tcPr>
          <w:p>
            <w:pPr>
              <w:adjustRightInd/>
              <w:ind w:right="-35"/>
              <w:jc w:val="center"/>
              <w:rPr>
                <w:rFonts w:asciiTheme="minorEastAsia" w:hAnsiTheme="minorEastAsia" w:eastAsiaTheme="minorEastAsia"/>
                <w:sz w:val="21"/>
                <w:szCs w:val="21"/>
              </w:rPr>
            </w:pPr>
          </w:p>
          <w:p>
            <w:pPr>
              <w:adjustRightInd/>
              <w:ind w:right="-35"/>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0" w:type="auto"/>
          </w:tcPr>
          <w:p>
            <w:pPr>
              <w:adjustRightInd/>
              <w:ind w:right="-35"/>
              <w:rPr>
                <w:rFonts w:asciiTheme="minorEastAsia" w:hAnsiTheme="minorEastAsia" w:eastAsiaTheme="minorEastAsia"/>
                <w:sz w:val="21"/>
                <w:szCs w:val="21"/>
              </w:rPr>
            </w:pPr>
            <w:r>
              <w:rPr>
                <w:rFonts w:hint="eastAsia" w:asciiTheme="minorEastAsia" w:hAnsiTheme="minorEastAsia" w:eastAsiaTheme="minorEastAsia"/>
                <w:sz w:val="21"/>
                <w:szCs w:val="21"/>
              </w:rPr>
              <w:t>承德市地方税务局关于通过法院拍卖方式取得商用房地产土地增值税清算方式认定业务的批复</w:t>
            </w:r>
          </w:p>
        </w:tc>
        <w:tc>
          <w:tcPr>
            <w:tcW w:w="0" w:type="auto"/>
            <w:noWrap/>
          </w:tcPr>
          <w:p>
            <w:pPr>
              <w:adjustRightInd/>
              <w:ind w:right="-35"/>
              <w:rPr>
                <w:rFonts w:asciiTheme="minorEastAsia" w:hAnsiTheme="minorEastAsia" w:eastAsiaTheme="minorEastAsia"/>
                <w:sz w:val="21"/>
                <w:szCs w:val="21"/>
              </w:rPr>
            </w:pPr>
          </w:p>
          <w:p>
            <w:pPr>
              <w:adjustRightInd/>
              <w:ind w:right="-35"/>
              <w:rPr>
                <w:rFonts w:asciiTheme="minorEastAsia" w:hAnsiTheme="minorEastAsia" w:eastAsiaTheme="minorEastAsia"/>
                <w:sz w:val="21"/>
                <w:szCs w:val="21"/>
              </w:rPr>
            </w:pPr>
            <w:r>
              <w:rPr>
                <w:rFonts w:hint="eastAsia" w:asciiTheme="minorEastAsia" w:hAnsiTheme="minorEastAsia" w:eastAsiaTheme="minorEastAsia"/>
                <w:sz w:val="21"/>
                <w:szCs w:val="21"/>
              </w:rPr>
              <w:t>2017年8月23日</w:t>
            </w:r>
          </w:p>
        </w:tc>
        <w:tc>
          <w:tcPr>
            <w:tcW w:w="1684" w:type="dxa"/>
          </w:tcPr>
          <w:p>
            <w:pPr>
              <w:adjustRightInd/>
              <w:ind w:right="-35"/>
              <w:rPr>
                <w:rFonts w:asciiTheme="minorEastAsia" w:hAnsiTheme="minorEastAsia" w:eastAsiaTheme="minorEastAsia"/>
                <w:sz w:val="21"/>
                <w:szCs w:val="21"/>
              </w:rPr>
            </w:pPr>
            <w:r>
              <w:rPr>
                <w:rFonts w:hint="eastAsia" w:asciiTheme="minorEastAsia" w:hAnsiTheme="minorEastAsia" w:eastAsiaTheme="minorEastAsia"/>
                <w:sz w:val="21"/>
                <w:szCs w:val="21"/>
              </w:rPr>
              <w:t>承地税函[2017]18号</w:t>
            </w:r>
          </w:p>
        </w:tc>
      </w:tr>
    </w:tbl>
    <w:p>
      <w:pPr>
        <w:adjustRightInd/>
        <w:ind w:right="-35"/>
        <w:rPr>
          <w:rFonts w:ascii="黑体" w:hAnsi="黑体" w:eastAsia="黑体"/>
        </w:rPr>
      </w:pPr>
    </w:p>
    <w:sectPr>
      <w:type w:val="continuous"/>
      <w:pgSz w:w="11907" w:h="16840"/>
      <w:pgMar w:top="2098" w:right="1531" w:bottom="1531" w:left="1531" w:header="510" w:footer="1021" w:gutter="0"/>
      <w:pgNumType w:start="1"/>
      <w:cols w:space="425" w:num="1"/>
      <w:docGrid w:type="lines" w:linePitch="60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_GB2312">
    <w:altName w:val="方正仿宋_GBK"/>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AFF" w:usb1="C000605B" w:usb2="00000029" w:usb3="00000000" w:csb0="200101FF" w:csb1="20280000"/>
  </w:font>
  <w:font w:name="Courier New">
    <w:panose1 w:val="02070409020205090404"/>
    <w:charset w:val="00"/>
    <w:family w:val="modern"/>
    <w:pitch w:val="default"/>
    <w:sig w:usb0="E0000AFF" w:usb1="40007843" w:usb2="00000001" w:usb3="00000000" w:csb0="400001BF" w:csb1="DFF70000"/>
  </w:font>
  <w:font w:name="黑体">
    <w:altName w:val="汉仪中黑KW"/>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1134" w:wrap="around" w:vAnchor="text" w:hAnchor="margin" w:xAlign="outside" w:y="1"/>
      <w:ind w:firstLine="280" w:firstLineChars="100"/>
      <w:rPr>
        <w:rStyle w:val="9"/>
        <w:rFonts w:ascii="宋体" w:hAnsi="宋体" w:eastAsia="宋体"/>
        <w:sz w:val="28"/>
        <w:szCs w:val="28"/>
      </w:rPr>
    </w:pPr>
    <w:r>
      <w:rPr>
        <w:rStyle w:val="9"/>
        <w:rFonts w:hint="eastAsia" w:ascii="宋体" w:hAnsi="宋体" w:eastAsia="宋体"/>
        <w:sz w:val="28"/>
        <w:szCs w:val="28"/>
      </w:rPr>
      <w:t>-</w:t>
    </w:r>
    <w:r>
      <w:rPr>
        <w:rStyle w:val="9"/>
        <w:rFonts w:ascii="宋体" w:hAnsi="宋体" w:eastAsia="宋体"/>
        <w:sz w:val="28"/>
        <w:szCs w:val="28"/>
      </w:rPr>
      <w:fldChar w:fldCharType="begin"/>
    </w:r>
    <w:r>
      <w:rPr>
        <w:rStyle w:val="9"/>
        <w:rFonts w:ascii="宋体" w:hAnsi="宋体" w:eastAsia="宋体"/>
        <w:sz w:val="28"/>
        <w:szCs w:val="28"/>
      </w:rPr>
      <w:instrText xml:space="preserve">PAGE  </w:instrText>
    </w:r>
    <w:r>
      <w:rPr>
        <w:rStyle w:val="9"/>
        <w:rFonts w:ascii="宋体" w:hAnsi="宋体" w:eastAsia="宋体"/>
        <w:sz w:val="28"/>
        <w:szCs w:val="28"/>
      </w:rPr>
      <w:fldChar w:fldCharType="separate"/>
    </w:r>
    <w:r>
      <w:rPr>
        <w:rStyle w:val="9"/>
        <w:rFonts w:ascii="宋体" w:hAnsi="宋体" w:eastAsia="宋体"/>
        <w:sz w:val="28"/>
        <w:szCs w:val="28"/>
      </w:rPr>
      <w:t>1</w:t>
    </w:r>
    <w:r>
      <w:rPr>
        <w:rStyle w:val="9"/>
        <w:rFonts w:ascii="宋体" w:hAnsi="宋体" w:eastAsia="宋体"/>
        <w:sz w:val="28"/>
        <w:szCs w:val="28"/>
      </w:rPr>
      <w:fldChar w:fldCharType="end"/>
    </w:r>
    <w:r>
      <w:rPr>
        <w:rStyle w:val="9"/>
        <w:rFonts w:hint="eastAsia" w:ascii="宋体" w:hAnsi="宋体" w:eastAsia="宋体"/>
        <w:sz w:val="28"/>
        <w:szCs w:val="28"/>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720"/>
  <w:drawingGridHorizontalSpacing w:val="158"/>
  <w:drawingGridVerticalSpacing w:val="300"/>
  <w:displayHorizontalDrawingGridEvery w:val="0"/>
  <w:displayVerticalDrawingGridEvery w:val="2"/>
  <w:characterSpacingControl w:val="compressPunctuation"/>
  <w:noLineBreaksAfter w:lang="zh-CN" w:val="([{‘“〈《「『【〔〖（．０１２３４５６７８９［｛"/>
  <w:noLineBreaksBefore w:lang="zh-CN" w:val="!),.:;?]}¨·ˇˉ—‖’”…∶、。〃々〉》」』】〕〗！＂＇），．：；？］｀｜｝～"/>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B0C"/>
    <w:rsid w:val="00000D56"/>
    <w:rsid w:val="00001868"/>
    <w:rsid w:val="00010DF8"/>
    <w:rsid w:val="00017B77"/>
    <w:rsid w:val="00023AD6"/>
    <w:rsid w:val="000259BD"/>
    <w:rsid w:val="00026711"/>
    <w:rsid w:val="000328E9"/>
    <w:rsid w:val="00040507"/>
    <w:rsid w:val="00043689"/>
    <w:rsid w:val="0004662F"/>
    <w:rsid w:val="000466FC"/>
    <w:rsid w:val="00046C0B"/>
    <w:rsid w:val="000600D1"/>
    <w:rsid w:val="00065BBB"/>
    <w:rsid w:val="00067A8B"/>
    <w:rsid w:val="000711C8"/>
    <w:rsid w:val="00074497"/>
    <w:rsid w:val="000814D9"/>
    <w:rsid w:val="0008728E"/>
    <w:rsid w:val="00091812"/>
    <w:rsid w:val="000A1F9C"/>
    <w:rsid w:val="000A24F1"/>
    <w:rsid w:val="000B2BD0"/>
    <w:rsid w:val="000B4773"/>
    <w:rsid w:val="000B6AB5"/>
    <w:rsid w:val="000C3D82"/>
    <w:rsid w:val="000E1E88"/>
    <w:rsid w:val="000E204C"/>
    <w:rsid w:val="000E208C"/>
    <w:rsid w:val="000E2128"/>
    <w:rsid w:val="000F4B3D"/>
    <w:rsid w:val="000F6316"/>
    <w:rsid w:val="00101BFB"/>
    <w:rsid w:val="00103DBE"/>
    <w:rsid w:val="00113805"/>
    <w:rsid w:val="0011620C"/>
    <w:rsid w:val="00120945"/>
    <w:rsid w:val="00122869"/>
    <w:rsid w:val="001340DD"/>
    <w:rsid w:val="00145188"/>
    <w:rsid w:val="00145B42"/>
    <w:rsid w:val="001520D3"/>
    <w:rsid w:val="001608FC"/>
    <w:rsid w:val="001646FA"/>
    <w:rsid w:val="00171447"/>
    <w:rsid w:val="001734FF"/>
    <w:rsid w:val="001751F3"/>
    <w:rsid w:val="0017731C"/>
    <w:rsid w:val="001820F9"/>
    <w:rsid w:val="001825F7"/>
    <w:rsid w:val="001852CC"/>
    <w:rsid w:val="00186669"/>
    <w:rsid w:val="001938C4"/>
    <w:rsid w:val="001A0B8A"/>
    <w:rsid w:val="001A2AD0"/>
    <w:rsid w:val="001A3FB8"/>
    <w:rsid w:val="001A7B2E"/>
    <w:rsid w:val="001A7CE8"/>
    <w:rsid w:val="001B3965"/>
    <w:rsid w:val="001B511B"/>
    <w:rsid w:val="001B7553"/>
    <w:rsid w:val="001C10F6"/>
    <w:rsid w:val="001C3118"/>
    <w:rsid w:val="001C4D8A"/>
    <w:rsid w:val="001C7CC5"/>
    <w:rsid w:val="001D113F"/>
    <w:rsid w:val="001D14F8"/>
    <w:rsid w:val="001D3C0D"/>
    <w:rsid w:val="001D5653"/>
    <w:rsid w:val="001F0FE9"/>
    <w:rsid w:val="001F4102"/>
    <w:rsid w:val="001F7D2D"/>
    <w:rsid w:val="00200358"/>
    <w:rsid w:val="00201B75"/>
    <w:rsid w:val="002020D8"/>
    <w:rsid w:val="002059EB"/>
    <w:rsid w:val="00215031"/>
    <w:rsid w:val="00216F19"/>
    <w:rsid w:val="00224788"/>
    <w:rsid w:val="00225C39"/>
    <w:rsid w:val="00226298"/>
    <w:rsid w:val="00234264"/>
    <w:rsid w:val="002428AA"/>
    <w:rsid w:val="002429D7"/>
    <w:rsid w:val="00247917"/>
    <w:rsid w:val="002510A5"/>
    <w:rsid w:val="0025517D"/>
    <w:rsid w:val="00256253"/>
    <w:rsid w:val="00261623"/>
    <w:rsid w:val="00266A87"/>
    <w:rsid w:val="002855BA"/>
    <w:rsid w:val="00286628"/>
    <w:rsid w:val="00291666"/>
    <w:rsid w:val="002B3355"/>
    <w:rsid w:val="002D5BA6"/>
    <w:rsid w:val="002E607E"/>
    <w:rsid w:val="002F1290"/>
    <w:rsid w:val="002F1504"/>
    <w:rsid w:val="002F30AD"/>
    <w:rsid w:val="00305EA5"/>
    <w:rsid w:val="00307D58"/>
    <w:rsid w:val="003153A6"/>
    <w:rsid w:val="00317476"/>
    <w:rsid w:val="0032233D"/>
    <w:rsid w:val="00324890"/>
    <w:rsid w:val="0032797F"/>
    <w:rsid w:val="00337036"/>
    <w:rsid w:val="00344954"/>
    <w:rsid w:val="0034768A"/>
    <w:rsid w:val="0034781C"/>
    <w:rsid w:val="003506E7"/>
    <w:rsid w:val="00350EAB"/>
    <w:rsid w:val="0035235C"/>
    <w:rsid w:val="003651B6"/>
    <w:rsid w:val="00391731"/>
    <w:rsid w:val="003969D4"/>
    <w:rsid w:val="00397864"/>
    <w:rsid w:val="003A4643"/>
    <w:rsid w:val="003A698C"/>
    <w:rsid w:val="003B36F2"/>
    <w:rsid w:val="003B7846"/>
    <w:rsid w:val="003D20E5"/>
    <w:rsid w:val="003D329C"/>
    <w:rsid w:val="003D35B4"/>
    <w:rsid w:val="003D3D19"/>
    <w:rsid w:val="003D66F3"/>
    <w:rsid w:val="003E7555"/>
    <w:rsid w:val="003E7CB3"/>
    <w:rsid w:val="003F06AD"/>
    <w:rsid w:val="003F5FBB"/>
    <w:rsid w:val="003F6B00"/>
    <w:rsid w:val="003F6EC0"/>
    <w:rsid w:val="004016AE"/>
    <w:rsid w:val="00401C19"/>
    <w:rsid w:val="00402657"/>
    <w:rsid w:val="00415559"/>
    <w:rsid w:val="00417180"/>
    <w:rsid w:val="0042404F"/>
    <w:rsid w:val="00434D86"/>
    <w:rsid w:val="00435EBB"/>
    <w:rsid w:val="00446635"/>
    <w:rsid w:val="00447D56"/>
    <w:rsid w:val="00451FC9"/>
    <w:rsid w:val="00455CBB"/>
    <w:rsid w:val="004564BB"/>
    <w:rsid w:val="00461168"/>
    <w:rsid w:val="004675A3"/>
    <w:rsid w:val="00467E70"/>
    <w:rsid w:val="004761E4"/>
    <w:rsid w:val="00476B0A"/>
    <w:rsid w:val="00477D0B"/>
    <w:rsid w:val="00480DE5"/>
    <w:rsid w:val="00484B02"/>
    <w:rsid w:val="00485612"/>
    <w:rsid w:val="0048793E"/>
    <w:rsid w:val="00490B63"/>
    <w:rsid w:val="004A09DC"/>
    <w:rsid w:val="004A3811"/>
    <w:rsid w:val="004B0272"/>
    <w:rsid w:val="004B12EF"/>
    <w:rsid w:val="004B3836"/>
    <w:rsid w:val="004B6549"/>
    <w:rsid w:val="004B7788"/>
    <w:rsid w:val="004C52DD"/>
    <w:rsid w:val="004C64DA"/>
    <w:rsid w:val="004C708F"/>
    <w:rsid w:val="004D05B2"/>
    <w:rsid w:val="004D4031"/>
    <w:rsid w:val="004D5981"/>
    <w:rsid w:val="004E4F3B"/>
    <w:rsid w:val="004F4E89"/>
    <w:rsid w:val="004F5B3A"/>
    <w:rsid w:val="004F5E2D"/>
    <w:rsid w:val="004F608B"/>
    <w:rsid w:val="00500C8C"/>
    <w:rsid w:val="00512430"/>
    <w:rsid w:val="0051564E"/>
    <w:rsid w:val="00517D80"/>
    <w:rsid w:val="00521DE2"/>
    <w:rsid w:val="00523AEC"/>
    <w:rsid w:val="005270E6"/>
    <w:rsid w:val="005326CD"/>
    <w:rsid w:val="00534B0B"/>
    <w:rsid w:val="00536346"/>
    <w:rsid w:val="005368D7"/>
    <w:rsid w:val="005754D9"/>
    <w:rsid w:val="0057578E"/>
    <w:rsid w:val="00580862"/>
    <w:rsid w:val="00590B0D"/>
    <w:rsid w:val="00591E85"/>
    <w:rsid w:val="00595330"/>
    <w:rsid w:val="00595445"/>
    <w:rsid w:val="0059787E"/>
    <w:rsid w:val="005A7695"/>
    <w:rsid w:val="005B6460"/>
    <w:rsid w:val="005C0A7A"/>
    <w:rsid w:val="005D5CB6"/>
    <w:rsid w:val="005E4C0A"/>
    <w:rsid w:val="00605803"/>
    <w:rsid w:val="00607807"/>
    <w:rsid w:val="006122C3"/>
    <w:rsid w:val="00620140"/>
    <w:rsid w:val="0062405F"/>
    <w:rsid w:val="00635696"/>
    <w:rsid w:val="006433ED"/>
    <w:rsid w:val="00645226"/>
    <w:rsid w:val="00650D12"/>
    <w:rsid w:val="00650E28"/>
    <w:rsid w:val="00653D3E"/>
    <w:rsid w:val="00653FBB"/>
    <w:rsid w:val="0065766B"/>
    <w:rsid w:val="0066079E"/>
    <w:rsid w:val="0066261E"/>
    <w:rsid w:val="0066303C"/>
    <w:rsid w:val="0066554D"/>
    <w:rsid w:val="00672B22"/>
    <w:rsid w:val="00675A5D"/>
    <w:rsid w:val="00686B0C"/>
    <w:rsid w:val="006906AF"/>
    <w:rsid w:val="006A154A"/>
    <w:rsid w:val="006C0DC9"/>
    <w:rsid w:val="006C4507"/>
    <w:rsid w:val="006E0FBA"/>
    <w:rsid w:val="006E6612"/>
    <w:rsid w:val="006F7CEC"/>
    <w:rsid w:val="0070022A"/>
    <w:rsid w:val="00704F52"/>
    <w:rsid w:val="00707B7C"/>
    <w:rsid w:val="00712FDE"/>
    <w:rsid w:val="0071451E"/>
    <w:rsid w:val="00714741"/>
    <w:rsid w:val="00717D10"/>
    <w:rsid w:val="00731C18"/>
    <w:rsid w:val="00744DA1"/>
    <w:rsid w:val="00745076"/>
    <w:rsid w:val="007534A5"/>
    <w:rsid w:val="0075378E"/>
    <w:rsid w:val="00757846"/>
    <w:rsid w:val="00763A2B"/>
    <w:rsid w:val="00764D1B"/>
    <w:rsid w:val="00767019"/>
    <w:rsid w:val="00770940"/>
    <w:rsid w:val="007826AF"/>
    <w:rsid w:val="007944B9"/>
    <w:rsid w:val="00795BCD"/>
    <w:rsid w:val="007A4BF6"/>
    <w:rsid w:val="007A66BF"/>
    <w:rsid w:val="007B6938"/>
    <w:rsid w:val="007B7ADB"/>
    <w:rsid w:val="007C0E00"/>
    <w:rsid w:val="007C43C2"/>
    <w:rsid w:val="007D0F66"/>
    <w:rsid w:val="007D1288"/>
    <w:rsid w:val="007D1A83"/>
    <w:rsid w:val="007D673D"/>
    <w:rsid w:val="007E04F2"/>
    <w:rsid w:val="007E52FB"/>
    <w:rsid w:val="007F0E12"/>
    <w:rsid w:val="007F54FA"/>
    <w:rsid w:val="00803336"/>
    <w:rsid w:val="00804642"/>
    <w:rsid w:val="00804BB7"/>
    <w:rsid w:val="008162E7"/>
    <w:rsid w:val="00821D94"/>
    <w:rsid w:val="0083093C"/>
    <w:rsid w:val="0083445E"/>
    <w:rsid w:val="00837F17"/>
    <w:rsid w:val="008405F4"/>
    <w:rsid w:val="00842A65"/>
    <w:rsid w:val="008523D2"/>
    <w:rsid w:val="00852AB4"/>
    <w:rsid w:val="008572B2"/>
    <w:rsid w:val="0086001D"/>
    <w:rsid w:val="00861437"/>
    <w:rsid w:val="00863751"/>
    <w:rsid w:val="00872ADA"/>
    <w:rsid w:val="00880FEC"/>
    <w:rsid w:val="00883D27"/>
    <w:rsid w:val="00896F82"/>
    <w:rsid w:val="008A26A8"/>
    <w:rsid w:val="008A386A"/>
    <w:rsid w:val="008A3FE3"/>
    <w:rsid w:val="008A63F9"/>
    <w:rsid w:val="008A6F39"/>
    <w:rsid w:val="008C4BB3"/>
    <w:rsid w:val="008D390F"/>
    <w:rsid w:val="008D51B2"/>
    <w:rsid w:val="008E33A9"/>
    <w:rsid w:val="008E34F1"/>
    <w:rsid w:val="008E61B3"/>
    <w:rsid w:val="008F028D"/>
    <w:rsid w:val="008F0540"/>
    <w:rsid w:val="008F6106"/>
    <w:rsid w:val="00901D93"/>
    <w:rsid w:val="0090226F"/>
    <w:rsid w:val="0091398C"/>
    <w:rsid w:val="00916A5D"/>
    <w:rsid w:val="00917DB6"/>
    <w:rsid w:val="00922AE8"/>
    <w:rsid w:val="00923833"/>
    <w:rsid w:val="00924E01"/>
    <w:rsid w:val="00926DDE"/>
    <w:rsid w:val="00927E0D"/>
    <w:rsid w:val="00931E6C"/>
    <w:rsid w:val="00943B01"/>
    <w:rsid w:val="00954F81"/>
    <w:rsid w:val="00961032"/>
    <w:rsid w:val="009659CB"/>
    <w:rsid w:val="00966EB2"/>
    <w:rsid w:val="009724F9"/>
    <w:rsid w:val="009820BC"/>
    <w:rsid w:val="00986ACF"/>
    <w:rsid w:val="00990B2E"/>
    <w:rsid w:val="00995423"/>
    <w:rsid w:val="009A1BDF"/>
    <w:rsid w:val="009A4889"/>
    <w:rsid w:val="009B7EFE"/>
    <w:rsid w:val="009C03A5"/>
    <w:rsid w:val="009D45FC"/>
    <w:rsid w:val="009D47A1"/>
    <w:rsid w:val="009D5877"/>
    <w:rsid w:val="009D597E"/>
    <w:rsid w:val="009E3DE2"/>
    <w:rsid w:val="009E70D0"/>
    <w:rsid w:val="009F2360"/>
    <w:rsid w:val="009F3F94"/>
    <w:rsid w:val="009F544E"/>
    <w:rsid w:val="009F6A3A"/>
    <w:rsid w:val="00A0116A"/>
    <w:rsid w:val="00A110AB"/>
    <w:rsid w:val="00A14DB8"/>
    <w:rsid w:val="00A22F7F"/>
    <w:rsid w:val="00A31C23"/>
    <w:rsid w:val="00A36B8B"/>
    <w:rsid w:val="00A40ABE"/>
    <w:rsid w:val="00A46930"/>
    <w:rsid w:val="00A50B4D"/>
    <w:rsid w:val="00A57495"/>
    <w:rsid w:val="00A604C6"/>
    <w:rsid w:val="00A627CB"/>
    <w:rsid w:val="00A76BED"/>
    <w:rsid w:val="00A77BC8"/>
    <w:rsid w:val="00A83390"/>
    <w:rsid w:val="00A85E4C"/>
    <w:rsid w:val="00AA2B22"/>
    <w:rsid w:val="00AA70A0"/>
    <w:rsid w:val="00AB5D71"/>
    <w:rsid w:val="00AB7A1E"/>
    <w:rsid w:val="00AC2124"/>
    <w:rsid w:val="00AD7429"/>
    <w:rsid w:val="00AE4068"/>
    <w:rsid w:val="00AE40E3"/>
    <w:rsid w:val="00AF2101"/>
    <w:rsid w:val="00AF23ED"/>
    <w:rsid w:val="00AF24CD"/>
    <w:rsid w:val="00B02A6E"/>
    <w:rsid w:val="00B03B14"/>
    <w:rsid w:val="00B03EEF"/>
    <w:rsid w:val="00B05CF6"/>
    <w:rsid w:val="00B13423"/>
    <w:rsid w:val="00B23BFF"/>
    <w:rsid w:val="00B244F1"/>
    <w:rsid w:val="00B25511"/>
    <w:rsid w:val="00B26F61"/>
    <w:rsid w:val="00B3407D"/>
    <w:rsid w:val="00B402DD"/>
    <w:rsid w:val="00B4450A"/>
    <w:rsid w:val="00B445C8"/>
    <w:rsid w:val="00B44698"/>
    <w:rsid w:val="00B53764"/>
    <w:rsid w:val="00B579A2"/>
    <w:rsid w:val="00B64A19"/>
    <w:rsid w:val="00B72F2D"/>
    <w:rsid w:val="00B72F5F"/>
    <w:rsid w:val="00B76EC8"/>
    <w:rsid w:val="00B81620"/>
    <w:rsid w:val="00B81E9B"/>
    <w:rsid w:val="00B83D0A"/>
    <w:rsid w:val="00B9546C"/>
    <w:rsid w:val="00B961C3"/>
    <w:rsid w:val="00BA145E"/>
    <w:rsid w:val="00BA37D4"/>
    <w:rsid w:val="00BA5187"/>
    <w:rsid w:val="00BA59A0"/>
    <w:rsid w:val="00BB4EB7"/>
    <w:rsid w:val="00BB6456"/>
    <w:rsid w:val="00BC217F"/>
    <w:rsid w:val="00BC2723"/>
    <w:rsid w:val="00BC7502"/>
    <w:rsid w:val="00BD31B8"/>
    <w:rsid w:val="00BD3373"/>
    <w:rsid w:val="00BD5F33"/>
    <w:rsid w:val="00BF1AD6"/>
    <w:rsid w:val="00C04A4B"/>
    <w:rsid w:val="00C0546A"/>
    <w:rsid w:val="00C066EE"/>
    <w:rsid w:val="00C11426"/>
    <w:rsid w:val="00C146CA"/>
    <w:rsid w:val="00C15022"/>
    <w:rsid w:val="00C15175"/>
    <w:rsid w:val="00C20B5B"/>
    <w:rsid w:val="00C25B8F"/>
    <w:rsid w:val="00C26713"/>
    <w:rsid w:val="00C30848"/>
    <w:rsid w:val="00C310B3"/>
    <w:rsid w:val="00C361F3"/>
    <w:rsid w:val="00C40F7E"/>
    <w:rsid w:val="00C4382C"/>
    <w:rsid w:val="00C440EA"/>
    <w:rsid w:val="00C4621B"/>
    <w:rsid w:val="00C52BB4"/>
    <w:rsid w:val="00C55475"/>
    <w:rsid w:val="00C55B34"/>
    <w:rsid w:val="00C62326"/>
    <w:rsid w:val="00C6249F"/>
    <w:rsid w:val="00C67F4C"/>
    <w:rsid w:val="00C72665"/>
    <w:rsid w:val="00C76387"/>
    <w:rsid w:val="00C84065"/>
    <w:rsid w:val="00C85820"/>
    <w:rsid w:val="00C85BCB"/>
    <w:rsid w:val="00CA1D58"/>
    <w:rsid w:val="00CA3524"/>
    <w:rsid w:val="00CA4305"/>
    <w:rsid w:val="00CC13A8"/>
    <w:rsid w:val="00CC6829"/>
    <w:rsid w:val="00CC7959"/>
    <w:rsid w:val="00CD2394"/>
    <w:rsid w:val="00CD3C27"/>
    <w:rsid w:val="00CE5259"/>
    <w:rsid w:val="00CE62AA"/>
    <w:rsid w:val="00CF18C7"/>
    <w:rsid w:val="00CF4648"/>
    <w:rsid w:val="00CF615E"/>
    <w:rsid w:val="00D028FA"/>
    <w:rsid w:val="00D02EA0"/>
    <w:rsid w:val="00D04C99"/>
    <w:rsid w:val="00D17D79"/>
    <w:rsid w:val="00D20041"/>
    <w:rsid w:val="00D20FFC"/>
    <w:rsid w:val="00D260FF"/>
    <w:rsid w:val="00D30FAA"/>
    <w:rsid w:val="00D31286"/>
    <w:rsid w:val="00D3674B"/>
    <w:rsid w:val="00D446DE"/>
    <w:rsid w:val="00D5594B"/>
    <w:rsid w:val="00D56A4B"/>
    <w:rsid w:val="00D606DE"/>
    <w:rsid w:val="00D64BCF"/>
    <w:rsid w:val="00D70DE3"/>
    <w:rsid w:val="00D7399E"/>
    <w:rsid w:val="00D74D32"/>
    <w:rsid w:val="00D75E8D"/>
    <w:rsid w:val="00D76780"/>
    <w:rsid w:val="00D80003"/>
    <w:rsid w:val="00D830FF"/>
    <w:rsid w:val="00D93560"/>
    <w:rsid w:val="00DA34D7"/>
    <w:rsid w:val="00DA4531"/>
    <w:rsid w:val="00DB1BB9"/>
    <w:rsid w:val="00DB3C86"/>
    <w:rsid w:val="00DB68A8"/>
    <w:rsid w:val="00DC7CCF"/>
    <w:rsid w:val="00DD0DAF"/>
    <w:rsid w:val="00DD4B98"/>
    <w:rsid w:val="00DD5B6F"/>
    <w:rsid w:val="00DD6ECA"/>
    <w:rsid w:val="00DD76E1"/>
    <w:rsid w:val="00DD7A83"/>
    <w:rsid w:val="00DE2B63"/>
    <w:rsid w:val="00DE3AD6"/>
    <w:rsid w:val="00DE6819"/>
    <w:rsid w:val="00DF57FF"/>
    <w:rsid w:val="00E029CA"/>
    <w:rsid w:val="00E04F6C"/>
    <w:rsid w:val="00E102FA"/>
    <w:rsid w:val="00E14D6A"/>
    <w:rsid w:val="00E1582B"/>
    <w:rsid w:val="00E2417C"/>
    <w:rsid w:val="00E320A4"/>
    <w:rsid w:val="00E33171"/>
    <w:rsid w:val="00E35573"/>
    <w:rsid w:val="00E51DA3"/>
    <w:rsid w:val="00E52A64"/>
    <w:rsid w:val="00E52EE8"/>
    <w:rsid w:val="00E541CE"/>
    <w:rsid w:val="00E5478F"/>
    <w:rsid w:val="00E54ABF"/>
    <w:rsid w:val="00E54B20"/>
    <w:rsid w:val="00E56D4C"/>
    <w:rsid w:val="00E64A2F"/>
    <w:rsid w:val="00E64A5A"/>
    <w:rsid w:val="00E8350F"/>
    <w:rsid w:val="00E87485"/>
    <w:rsid w:val="00E910A5"/>
    <w:rsid w:val="00E927E4"/>
    <w:rsid w:val="00EA407C"/>
    <w:rsid w:val="00EB0449"/>
    <w:rsid w:val="00EB65DE"/>
    <w:rsid w:val="00EC2EF9"/>
    <w:rsid w:val="00ED18F3"/>
    <w:rsid w:val="00ED627A"/>
    <w:rsid w:val="00EE1DAD"/>
    <w:rsid w:val="00EF236F"/>
    <w:rsid w:val="00F04A50"/>
    <w:rsid w:val="00F04E56"/>
    <w:rsid w:val="00F0741A"/>
    <w:rsid w:val="00F10D3D"/>
    <w:rsid w:val="00F12661"/>
    <w:rsid w:val="00F14879"/>
    <w:rsid w:val="00F15325"/>
    <w:rsid w:val="00F2088F"/>
    <w:rsid w:val="00F245AC"/>
    <w:rsid w:val="00F25411"/>
    <w:rsid w:val="00F26B37"/>
    <w:rsid w:val="00F31627"/>
    <w:rsid w:val="00F426E9"/>
    <w:rsid w:val="00F50F88"/>
    <w:rsid w:val="00F533CA"/>
    <w:rsid w:val="00F631F0"/>
    <w:rsid w:val="00F67E25"/>
    <w:rsid w:val="00F73552"/>
    <w:rsid w:val="00F75D81"/>
    <w:rsid w:val="00F81B31"/>
    <w:rsid w:val="00F82D08"/>
    <w:rsid w:val="00F92265"/>
    <w:rsid w:val="00F965D8"/>
    <w:rsid w:val="00F967AB"/>
    <w:rsid w:val="00FA60BA"/>
    <w:rsid w:val="00FB16A5"/>
    <w:rsid w:val="00FB3759"/>
    <w:rsid w:val="00FD226B"/>
    <w:rsid w:val="00FD2DE0"/>
    <w:rsid w:val="00FD3F57"/>
    <w:rsid w:val="00FE0762"/>
    <w:rsid w:val="00FE0A6C"/>
    <w:rsid w:val="00FE36A7"/>
    <w:rsid w:val="00FF0437"/>
    <w:rsid w:val="00FF7E15"/>
    <w:rsid w:val="71BDD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qFormat="1" w:unhideWhenUsed="0"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仿宋_GB2312" w:cs="Times New Roman"/>
      <w:sz w:val="32"/>
      <w:szCs w:val="32"/>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macro"/>
    <w:semiHidden/>
    <w:qFormat/>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hAnsi="Times New Roman" w:eastAsia="宋体" w:cs="Times New Roman"/>
      <w:lang w:val="en-US" w:eastAsia="zh-CN" w:bidi="ar-SA"/>
    </w:rPr>
  </w:style>
  <w:style w:type="paragraph" w:styleId="3">
    <w:name w:val="Block Text"/>
    <w:basedOn w:val="1"/>
    <w:qFormat/>
    <w:uiPriority w:val="0"/>
    <w:pPr>
      <w:widowControl w:val="0"/>
      <w:overflowPunct/>
      <w:autoSpaceDE/>
      <w:autoSpaceDN/>
      <w:spacing w:line="520" w:lineRule="atLeast"/>
      <w:ind w:left="1320" w:right="-321" w:hanging="960"/>
      <w:jc w:val="left"/>
    </w:pPr>
    <w:rPr>
      <w:rFonts w:ascii="仿宋_GB2312"/>
    </w:rPr>
  </w:style>
  <w:style w:type="paragraph" w:styleId="4">
    <w:name w:val="Plain Text"/>
    <w:basedOn w:val="1"/>
    <w:qFormat/>
    <w:uiPriority w:val="0"/>
    <w:pPr>
      <w:widowControl w:val="0"/>
      <w:overflowPunct/>
      <w:autoSpaceDE/>
      <w:autoSpaceDN/>
      <w:adjustRightInd/>
      <w:textAlignment w:val="auto"/>
    </w:pPr>
    <w:rPr>
      <w:rFonts w:ascii="宋体" w:hAnsi="Courier New" w:cs="Courier New"/>
      <w:kern w:val="2"/>
      <w:szCs w:val="21"/>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pPr>
    <w:rPr>
      <w:sz w:val="20"/>
    </w:rPr>
  </w:style>
  <w:style w:type="paragraph" w:styleId="7">
    <w:name w:val="header"/>
    <w:basedOn w:val="1"/>
    <w:qFormat/>
    <w:uiPriority w:val="0"/>
    <w:pPr>
      <w:tabs>
        <w:tab w:val="center" w:pos="4153"/>
        <w:tab w:val="right" w:pos="8306"/>
      </w:tabs>
    </w:pPr>
    <w:rPr>
      <w:sz w:val="20"/>
    </w:rPr>
  </w:style>
  <w:style w:type="character" w:styleId="9">
    <w:name w:val="page number"/>
    <w:basedOn w:val="8"/>
    <w:qFormat/>
    <w:uiPriority w:val="0"/>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Char Char Char Char Char Char Char"/>
    <w:basedOn w:val="1"/>
    <w:qFormat/>
    <w:uiPriority w:val="0"/>
    <w:pPr>
      <w:widowControl w:val="0"/>
      <w:overflowPunct/>
      <w:autoSpaceDE/>
      <w:autoSpaceDN/>
      <w:adjustRightInd/>
      <w:textAlignment w:val="auto"/>
    </w:pPr>
    <w:rPr>
      <w:rFonts w:ascii="Tahoma" w:hAnsi="Tahoma" w:cs="Tahoma"/>
      <w:kern w:val="2"/>
      <w:sz w:val="24"/>
      <w:szCs w:val="24"/>
    </w:rPr>
  </w:style>
  <w:style w:type="paragraph" w:customStyle="1" w:styleId="13">
    <w:name w:val="Char Char Char Char Char Char Char1"/>
    <w:basedOn w:val="1"/>
    <w:qFormat/>
    <w:uiPriority w:val="0"/>
    <w:pPr>
      <w:widowControl w:val="0"/>
      <w:overflowPunct/>
      <w:autoSpaceDE/>
      <w:autoSpaceDN/>
      <w:adjustRightInd/>
      <w:textAlignment w:val="auto"/>
    </w:pPr>
    <w:rPr>
      <w:rFonts w:ascii="Tahoma" w:hAnsi="Tahoma" w:cs="Tahoma"/>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BGZ</Company>
  <Pages>1</Pages>
  <Words>42</Words>
  <Characters>246</Characters>
  <Lines>2</Lines>
  <Paragraphs>1</Paragraphs>
  <TotalTime>0</TotalTime>
  <ScaleCrop>false</ScaleCrop>
  <LinksUpToDate>false</LinksUpToDate>
  <CharactersWithSpaces>287</CharactersWithSpaces>
  <Application>WPS Office_3.0.2.4882_F1E327BC-269C-435d-A152-05C5408002CA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2018-07-04T17:17:00Z</dcterms:created>
  <dc:creator>史殿林</dc:creator>
  <cp:lastModifiedBy>zhaohuimin</cp:lastModifiedBy>
  <cp:lastPrinted>2013-01-08T15:46:00Z</cp:lastPrinted>
  <dcterms:modified xsi:type="dcterms:W3CDTF">2020-12-22T10:31:15Z</dcterms:modified>
  <dc:title>国家税务总局文件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2052-3.0.2.4882</vt:lpwstr>
  </property>
</Properties>
</file>