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7AB" w:rsidRDefault="00542FDA" w:rsidP="00EB456C">
      <w:pPr>
        <w:spacing w:line="600" w:lineRule="exact"/>
        <w:jc w:val="center"/>
        <w:rPr>
          <w:rFonts w:ascii="方正小标宋_GBK" w:eastAsia="方正小标宋_GBK" w:hAnsi="华文细黑"/>
          <w:sz w:val="44"/>
          <w:szCs w:val="44"/>
        </w:rPr>
      </w:pPr>
      <w:bookmarkStart w:id="0" w:name="OLE_LINK1"/>
      <w:r>
        <w:rPr>
          <w:rFonts w:ascii="方正小标宋_GBK" w:eastAsia="方正小标宋_GBK" w:hAnsi="华文细黑" w:hint="eastAsia"/>
          <w:sz w:val="44"/>
          <w:szCs w:val="44"/>
        </w:rPr>
        <w:t>洋浦经济开发区优化营商环境十条措施</w:t>
      </w:r>
    </w:p>
    <w:p w:rsidR="0021190D" w:rsidRDefault="00A57CA5" w:rsidP="00EB456C">
      <w:pPr>
        <w:spacing w:line="600" w:lineRule="exact"/>
        <w:jc w:val="center"/>
        <w:rPr>
          <w:rFonts w:ascii="方正小标宋_GBK" w:eastAsia="方正小标宋_GBK" w:hAnsi="华文细黑"/>
          <w:sz w:val="44"/>
          <w:szCs w:val="44"/>
        </w:rPr>
      </w:pPr>
      <w:r>
        <w:rPr>
          <w:rFonts w:ascii="方正小标宋_GBK" w:eastAsia="方正小标宋_GBK" w:hAnsi="华文细黑" w:hint="eastAsia"/>
          <w:sz w:val="44"/>
          <w:szCs w:val="44"/>
        </w:rPr>
        <w:t>责任分工</w:t>
      </w:r>
      <w:bookmarkStart w:id="1" w:name="_GoBack"/>
      <w:bookmarkEnd w:id="1"/>
    </w:p>
    <w:bookmarkEnd w:id="0"/>
    <w:p w:rsidR="00EB456C" w:rsidRDefault="00EB456C" w:rsidP="00EB456C">
      <w:pPr>
        <w:spacing w:line="600" w:lineRule="exact"/>
        <w:ind w:firstLineChars="200" w:firstLine="640"/>
        <w:jc w:val="both"/>
        <w:rPr>
          <w:rStyle w:val="bjh-p"/>
          <w:rFonts w:ascii="仿宋_GB2312" w:eastAsia="仿宋_GB2312" w:hAnsi="华文细黑" w:hint="eastAsia"/>
          <w:sz w:val="32"/>
          <w:szCs w:val="32"/>
        </w:rPr>
      </w:pPr>
    </w:p>
    <w:p w:rsidR="0021190D" w:rsidRDefault="000177D4" w:rsidP="00EB456C">
      <w:pPr>
        <w:spacing w:line="600" w:lineRule="exact"/>
        <w:ind w:firstLineChars="200" w:firstLine="640"/>
        <w:jc w:val="both"/>
        <w:rPr>
          <w:rStyle w:val="bjh-p"/>
          <w:rFonts w:ascii="仿宋_GB2312" w:eastAsia="仿宋_GB2312" w:hAnsi="华文细黑"/>
          <w:sz w:val="32"/>
          <w:szCs w:val="32"/>
        </w:rPr>
      </w:pPr>
      <w:r>
        <w:rPr>
          <w:rStyle w:val="bjh-p"/>
          <w:rFonts w:ascii="仿宋_GB2312" w:eastAsia="仿宋_GB2312" w:hAnsi="华文细黑" w:hint="eastAsia"/>
          <w:sz w:val="32"/>
          <w:szCs w:val="32"/>
        </w:rPr>
        <w:t>一、</w:t>
      </w:r>
      <w:r w:rsidR="000D5088">
        <w:rPr>
          <w:rStyle w:val="bjh-p"/>
          <w:rFonts w:ascii="仿宋_GB2312" w:eastAsia="仿宋_GB2312" w:hAnsi="华文细黑" w:hint="eastAsia"/>
          <w:sz w:val="32"/>
          <w:szCs w:val="32"/>
        </w:rPr>
        <w:t>压缩企业开办时间</w:t>
      </w:r>
      <w:r w:rsidR="00542FDA">
        <w:rPr>
          <w:rStyle w:val="bjh-p"/>
          <w:rFonts w:ascii="仿宋_GB2312" w:eastAsia="仿宋_GB2312" w:hAnsi="华文细黑" w:hint="eastAsia"/>
          <w:sz w:val="32"/>
          <w:szCs w:val="32"/>
        </w:rPr>
        <w:t>至1.5个工作日，为企业提供免费刻章服务。</w:t>
      </w:r>
      <w:r w:rsidR="00762389">
        <w:rPr>
          <w:rStyle w:val="bjh-p"/>
          <w:rFonts w:ascii="仿宋_GB2312" w:eastAsia="仿宋_GB2312" w:hAnsi="华文细黑" w:hint="eastAsia"/>
          <w:sz w:val="32"/>
          <w:szCs w:val="32"/>
        </w:rPr>
        <w:t>（牵头单位：政务中心，责任单位：市场监督管理局、税务局、公安局、社保局、财政局）</w:t>
      </w:r>
    </w:p>
    <w:p w:rsidR="00762389" w:rsidRDefault="000177D4" w:rsidP="00EB456C">
      <w:pPr>
        <w:pStyle w:val="a5"/>
        <w:spacing w:line="600" w:lineRule="exact"/>
        <w:ind w:left="0" w:firstLineChars="200" w:firstLine="640"/>
        <w:jc w:val="both"/>
        <w:rPr>
          <w:rStyle w:val="bjh-p"/>
          <w:rFonts w:ascii="仿宋_GB2312" w:eastAsia="仿宋_GB2312" w:hAnsi="华文细黑"/>
          <w:sz w:val="32"/>
          <w:szCs w:val="32"/>
        </w:rPr>
      </w:pPr>
      <w:r>
        <w:rPr>
          <w:rStyle w:val="bjh-p"/>
          <w:rFonts w:ascii="仿宋_GB2312" w:eastAsia="仿宋_GB2312" w:hAnsi="华文细黑" w:hint="eastAsia"/>
          <w:sz w:val="32"/>
          <w:szCs w:val="32"/>
        </w:rPr>
        <w:t>二、</w:t>
      </w:r>
      <w:r w:rsidR="000D5088">
        <w:rPr>
          <w:rStyle w:val="bjh-p"/>
          <w:rFonts w:ascii="仿宋_GB2312" w:eastAsia="仿宋_GB2312" w:hAnsi="华文细黑" w:hint="eastAsia"/>
          <w:sz w:val="32"/>
          <w:szCs w:val="32"/>
        </w:rPr>
        <w:t>设</w:t>
      </w:r>
      <w:r w:rsidR="00542FDA">
        <w:rPr>
          <w:rStyle w:val="bjh-p"/>
          <w:rFonts w:ascii="仿宋_GB2312" w:eastAsia="仿宋_GB2312" w:hAnsi="华文细黑" w:hint="eastAsia"/>
          <w:sz w:val="32"/>
          <w:szCs w:val="32"/>
        </w:rPr>
        <w:t>立“外国人服务单一窗口”，</w:t>
      </w:r>
      <w:r w:rsidR="000D5088">
        <w:rPr>
          <w:rStyle w:val="bjh-p"/>
          <w:rFonts w:ascii="仿宋_GB2312" w:eastAsia="仿宋_GB2312" w:hAnsi="华文细黑" w:hint="eastAsia"/>
          <w:sz w:val="32"/>
          <w:szCs w:val="32"/>
        </w:rPr>
        <w:t>实施“一窗受理、</w:t>
      </w:r>
      <w:proofErr w:type="gramStart"/>
      <w:r w:rsidR="000D5088">
        <w:rPr>
          <w:rStyle w:val="bjh-p"/>
          <w:rFonts w:ascii="仿宋_GB2312" w:eastAsia="仿宋_GB2312" w:hAnsi="华文细黑" w:hint="eastAsia"/>
          <w:sz w:val="32"/>
          <w:szCs w:val="32"/>
        </w:rPr>
        <w:t>一</w:t>
      </w:r>
      <w:proofErr w:type="gramEnd"/>
      <w:r w:rsidR="000D5088">
        <w:rPr>
          <w:rStyle w:val="bjh-p"/>
          <w:rFonts w:ascii="仿宋_GB2312" w:eastAsia="仿宋_GB2312" w:hAnsi="华文细黑" w:hint="eastAsia"/>
          <w:sz w:val="32"/>
          <w:szCs w:val="32"/>
        </w:rPr>
        <w:t>并发证”模式，办理</w:t>
      </w:r>
      <w:r w:rsidR="00542FDA">
        <w:rPr>
          <w:rStyle w:val="bjh-p"/>
          <w:rFonts w:ascii="仿宋_GB2312" w:eastAsia="仿宋_GB2312" w:hAnsi="华文细黑" w:hint="eastAsia"/>
          <w:sz w:val="32"/>
          <w:szCs w:val="32"/>
        </w:rPr>
        <w:t>涉及外国人居留许可、专家证、就业证等三大类业务</w:t>
      </w:r>
      <w:r w:rsidR="000D5088">
        <w:rPr>
          <w:rStyle w:val="bjh-p"/>
          <w:rFonts w:ascii="仿宋_GB2312" w:eastAsia="仿宋_GB2312" w:hAnsi="华文细黑" w:hint="eastAsia"/>
          <w:sz w:val="32"/>
          <w:szCs w:val="32"/>
        </w:rPr>
        <w:t>。</w:t>
      </w:r>
      <w:r w:rsidR="00762389">
        <w:rPr>
          <w:rStyle w:val="bjh-p"/>
          <w:rFonts w:ascii="仿宋_GB2312" w:eastAsia="仿宋_GB2312" w:hAnsi="华文细黑" w:hint="eastAsia"/>
          <w:sz w:val="32"/>
          <w:szCs w:val="32"/>
        </w:rPr>
        <w:t>（牵头单位：公安局，责任单位：</w:t>
      </w:r>
      <w:r w:rsidR="00762389">
        <w:rPr>
          <w:rStyle w:val="bjh-p"/>
          <w:rFonts w:ascii="仿宋_GB2312" w:eastAsia="仿宋_GB2312" w:hAnsi="华文细黑" w:hint="eastAsia"/>
          <w:sz w:val="32"/>
          <w:szCs w:val="32"/>
          <w:lang w:val="en-US"/>
        </w:rPr>
        <w:t>洋浦港海关</w:t>
      </w:r>
      <w:r w:rsidR="00762389">
        <w:rPr>
          <w:rStyle w:val="bjh-p"/>
          <w:rFonts w:ascii="仿宋_GB2312" w:eastAsia="仿宋_GB2312" w:hAnsi="华文细黑" w:hint="eastAsia"/>
          <w:sz w:val="32"/>
          <w:szCs w:val="32"/>
        </w:rPr>
        <w:t>、</w:t>
      </w:r>
      <w:r w:rsidR="00762389">
        <w:rPr>
          <w:rStyle w:val="bjh-p"/>
          <w:rFonts w:ascii="仿宋_GB2312" w:eastAsia="仿宋_GB2312" w:hAnsi="华文细黑" w:hint="eastAsia"/>
          <w:sz w:val="32"/>
          <w:szCs w:val="32"/>
          <w:lang w:val="en-US"/>
        </w:rPr>
        <w:t>组织部、经发局</w:t>
      </w:r>
      <w:r w:rsidR="00762389">
        <w:rPr>
          <w:rStyle w:val="bjh-p"/>
          <w:rFonts w:ascii="仿宋_GB2312" w:eastAsia="仿宋_GB2312" w:hAnsi="华文细黑" w:hint="eastAsia"/>
          <w:sz w:val="32"/>
          <w:szCs w:val="32"/>
        </w:rPr>
        <w:t>）</w:t>
      </w:r>
    </w:p>
    <w:p w:rsidR="00762389" w:rsidRDefault="000177D4" w:rsidP="00EB456C">
      <w:pPr>
        <w:spacing w:line="600" w:lineRule="exact"/>
        <w:ind w:firstLineChars="200" w:firstLine="640"/>
        <w:jc w:val="both"/>
        <w:rPr>
          <w:rStyle w:val="bjh-p"/>
          <w:rFonts w:ascii="仿宋_GB2312" w:eastAsia="仿宋_GB2312" w:hAnsi="华文细黑"/>
          <w:sz w:val="32"/>
          <w:szCs w:val="32"/>
        </w:rPr>
      </w:pPr>
      <w:r>
        <w:rPr>
          <w:rStyle w:val="bjh-p"/>
          <w:rFonts w:ascii="仿宋_GB2312" w:eastAsia="仿宋_GB2312" w:hAnsi="华文细黑" w:hint="eastAsia"/>
          <w:sz w:val="32"/>
          <w:szCs w:val="32"/>
        </w:rPr>
        <w:t>三、</w:t>
      </w:r>
      <w:r w:rsidR="000D5088">
        <w:rPr>
          <w:rStyle w:val="bjh-p"/>
          <w:rFonts w:ascii="仿宋_GB2312" w:eastAsia="仿宋_GB2312" w:hAnsi="华文细黑" w:hint="eastAsia"/>
          <w:sz w:val="32"/>
          <w:szCs w:val="32"/>
        </w:rPr>
        <w:t>试行“标准地＋承诺制+代办制”三维一体企业项目投资审批。</w:t>
      </w:r>
      <w:r w:rsidR="00762389">
        <w:rPr>
          <w:rStyle w:val="bjh-p"/>
          <w:rFonts w:ascii="仿宋_GB2312" w:eastAsia="仿宋_GB2312" w:hAnsi="华文细黑" w:hint="eastAsia"/>
          <w:sz w:val="32"/>
          <w:szCs w:val="32"/>
        </w:rPr>
        <w:t>（责任单位：经发局、</w:t>
      </w:r>
      <w:r w:rsidR="00387C70">
        <w:rPr>
          <w:rStyle w:val="bjh-p"/>
          <w:rFonts w:ascii="仿宋_GB2312" w:eastAsia="仿宋_GB2312" w:hAnsi="华文细黑" w:hint="eastAsia"/>
          <w:sz w:val="32"/>
          <w:szCs w:val="32"/>
        </w:rPr>
        <w:t>规划局、</w:t>
      </w:r>
      <w:r w:rsidR="00762389">
        <w:rPr>
          <w:rStyle w:val="bjh-p"/>
          <w:rFonts w:ascii="仿宋_GB2312" w:eastAsia="仿宋_GB2312" w:hAnsi="华文细黑" w:hint="eastAsia"/>
          <w:sz w:val="32"/>
          <w:szCs w:val="32"/>
        </w:rPr>
        <w:t>环保局、投资促进局、保税港区管理局、政务中心）</w:t>
      </w:r>
    </w:p>
    <w:p w:rsidR="0021190D" w:rsidRDefault="000177D4" w:rsidP="00EB456C">
      <w:pPr>
        <w:spacing w:line="600" w:lineRule="exact"/>
        <w:ind w:firstLineChars="200" w:firstLine="640"/>
        <w:jc w:val="both"/>
        <w:rPr>
          <w:rStyle w:val="bjh-p"/>
          <w:rFonts w:ascii="仿宋_GB2312" w:eastAsia="仿宋_GB2312" w:hAnsi="华文细黑"/>
          <w:sz w:val="32"/>
          <w:szCs w:val="32"/>
        </w:rPr>
      </w:pPr>
      <w:r>
        <w:rPr>
          <w:rStyle w:val="bjh-p"/>
          <w:rFonts w:ascii="仿宋_GB2312" w:eastAsia="仿宋_GB2312" w:hAnsi="华文细黑" w:hint="eastAsia"/>
          <w:sz w:val="32"/>
          <w:szCs w:val="32"/>
        </w:rPr>
        <w:t>四、</w:t>
      </w:r>
      <w:r w:rsidR="00542FDA">
        <w:rPr>
          <w:rStyle w:val="bjh-p"/>
          <w:rFonts w:ascii="仿宋_GB2312" w:eastAsia="仿宋_GB2312" w:hAnsi="华文细黑" w:hint="eastAsia"/>
          <w:sz w:val="32"/>
          <w:szCs w:val="32"/>
        </w:rPr>
        <w:t>压缩建筑项目审批时限，实现</w:t>
      </w:r>
      <w:proofErr w:type="gramStart"/>
      <w:r w:rsidR="00542FDA">
        <w:rPr>
          <w:rStyle w:val="bjh-p"/>
          <w:rFonts w:ascii="仿宋_GB2312" w:eastAsia="仿宋_GB2312" w:hAnsi="华文细黑" w:hint="eastAsia"/>
          <w:sz w:val="32"/>
          <w:szCs w:val="32"/>
        </w:rPr>
        <w:t>带方案</w:t>
      </w:r>
      <w:proofErr w:type="gramEnd"/>
      <w:r w:rsidR="00542FDA">
        <w:rPr>
          <w:rStyle w:val="bjh-p"/>
          <w:rFonts w:ascii="仿宋_GB2312" w:eastAsia="仿宋_GB2312" w:hAnsi="华文细黑" w:hint="eastAsia"/>
          <w:sz w:val="32"/>
          <w:szCs w:val="32"/>
        </w:rPr>
        <w:t>出让的社会投资中小型房屋建筑及市政基础设施工程建设项目审批45个工作日内完结；不带方案出让的社会投资中小型房屋建筑及市政基础设施工程建设项目审批60个工作日内完结。</w:t>
      </w:r>
    </w:p>
    <w:p w:rsidR="00762389" w:rsidRDefault="00762389" w:rsidP="00EB456C">
      <w:pPr>
        <w:spacing w:line="600" w:lineRule="exact"/>
        <w:jc w:val="both"/>
        <w:rPr>
          <w:rStyle w:val="bjh-p"/>
          <w:rFonts w:ascii="仿宋_GB2312" w:eastAsia="仿宋_GB2312" w:hAnsi="华文细黑"/>
          <w:sz w:val="32"/>
          <w:szCs w:val="32"/>
        </w:rPr>
      </w:pPr>
      <w:r>
        <w:rPr>
          <w:rStyle w:val="bjh-p"/>
          <w:rFonts w:ascii="仿宋_GB2312" w:eastAsia="仿宋_GB2312" w:hAnsi="华文细黑" w:hint="eastAsia"/>
          <w:sz w:val="32"/>
          <w:szCs w:val="32"/>
        </w:rPr>
        <w:t>（牵头单位：规划局，责任单位：经发局）</w:t>
      </w:r>
    </w:p>
    <w:p w:rsidR="0021190D" w:rsidRDefault="000177D4" w:rsidP="00EB456C">
      <w:pPr>
        <w:spacing w:line="600" w:lineRule="exact"/>
        <w:ind w:firstLineChars="200" w:firstLine="640"/>
        <w:jc w:val="both"/>
        <w:rPr>
          <w:rStyle w:val="bjh-p"/>
          <w:rFonts w:ascii="仿宋_GB2312" w:eastAsia="仿宋_GB2312" w:hAnsi="华文细黑"/>
          <w:sz w:val="32"/>
          <w:szCs w:val="32"/>
        </w:rPr>
      </w:pPr>
      <w:r>
        <w:rPr>
          <w:rStyle w:val="bjh-p"/>
          <w:rFonts w:ascii="仿宋_GB2312" w:eastAsia="仿宋_GB2312" w:hAnsi="华文细黑" w:hint="eastAsia"/>
          <w:sz w:val="32"/>
          <w:szCs w:val="32"/>
        </w:rPr>
        <w:t>五、</w:t>
      </w:r>
      <w:r w:rsidR="00542FDA">
        <w:rPr>
          <w:rStyle w:val="bjh-p"/>
          <w:rFonts w:ascii="仿宋_GB2312" w:eastAsia="仿宋_GB2312" w:hAnsi="华文细黑" w:hint="eastAsia"/>
          <w:sz w:val="32"/>
          <w:szCs w:val="32"/>
        </w:rPr>
        <w:t>建立行政审批“容缺+承诺”机制，在主要资料齐全、次要资料暂缺的情况下，根据申请</w:t>
      </w:r>
      <w:r w:rsidR="00F4279E">
        <w:rPr>
          <w:rStyle w:val="bjh-p"/>
          <w:rFonts w:ascii="仿宋_GB2312" w:eastAsia="仿宋_GB2312" w:hAnsi="华文细黑" w:hint="eastAsia"/>
          <w:sz w:val="32"/>
          <w:szCs w:val="32"/>
        </w:rPr>
        <w:t>事项</w:t>
      </w:r>
      <w:r w:rsidR="00542FDA">
        <w:rPr>
          <w:rStyle w:val="bjh-p"/>
          <w:rFonts w:ascii="仿宋_GB2312" w:eastAsia="仿宋_GB2312" w:hAnsi="华文细黑" w:hint="eastAsia"/>
          <w:sz w:val="32"/>
          <w:szCs w:val="32"/>
        </w:rPr>
        <w:t>的条件分类实行“容缺审批”和“容缺办结”。</w:t>
      </w:r>
      <w:r w:rsidR="00762389">
        <w:rPr>
          <w:rStyle w:val="bjh-p"/>
          <w:rFonts w:ascii="仿宋_GB2312" w:eastAsia="仿宋_GB2312" w:hAnsi="华文细黑" w:hint="eastAsia"/>
          <w:sz w:val="32"/>
          <w:szCs w:val="32"/>
        </w:rPr>
        <w:t>（牵头单位：政务中心，责</w:t>
      </w:r>
      <w:r w:rsidR="00762389">
        <w:rPr>
          <w:rStyle w:val="bjh-p"/>
          <w:rFonts w:ascii="仿宋_GB2312" w:eastAsia="仿宋_GB2312" w:hAnsi="华文细黑" w:hint="eastAsia"/>
          <w:sz w:val="32"/>
          <w:szCs w:val="32"/>
        </w:rPr>
        <w:lastRenderedPageBreak/>
        <w:t>任单位：财政局、规划局、海事局、市场监督管理局、税务局、</w:t>
      </w:r>
      <w:r w:rsidR="00762389">
        <w:rPr>
          <w:rStyle w:val="bjh-p"/>
          <w:rFonts w:ascii="仿宋_GB2312" w:eastAsia="仿宋_GB2312" w:hAnsi="华文细黑" w:hint="eastAsia"/>
          <w:sz w:val="32"/>
          <w:szCs w:val="32"/>
          <w:lang w:val="en-US"/>
        </w:rPr>
        <w:t>人事局、市政管理局、环保局、交通与海洋局、应急管理局、边检站、经发局</w:t>
      </w:r>
      <w:r w:rsidR="00762389">
        <w:rPr>
          <w:rStyle w:val="bjh-p"/>
          <w:rFonts w:ascii="仿宋_GB2312" w:eastAsia="仿宋_GB2312" w:hAnsi="华文细黑" w:hint="eastAsia"/>
          <w:sz w:val="32"/>
          <w:szCs w:val="32"/>
        </w:rPr>
        <w:t>）</w:t>
      </w:r>
    </w:p>
    <w:p w:rsidR="0021190D" w:rsidRDefault="000177D4" w:rsidP="00EB456C">
      <w:pPr>
        <w:pStyle w:val="a5"/>
        <w:spacing w:line="600" w:lineRule="exact"/>
        <w:ind w:left="0" w:firstLineChars="200" w:firstLine="640"/>
        <w:jc w:val="both"/>
        <w:rPr>
          <w:rStyle w:val="bjh-p"/>
          <w:rFonts w:ascii="仿宋_GB2312" w:eastAsia="仿宋_GB2312" w:hAnsi="华文细黑"/>
          <w:sz w:val="32"/>
          <w:szCs w:val="32"/>
        </w:rPr>
      </w:pPr>
      <w:r>
        <w:rPr>
          <w:rStyle w:val="bjh-p"/>
          <w:rFonts w:ascii="仿宋_GB2312" w:eastAsia="仿宋_GB2312" w:hAnsi="华文细黑" w:hint="eastAsia"/>
          <w:sz w:val="32"/>
          <w:szCs w:val="32"/>
        </w:rPr>
        <w:t>六、</w:t>
      </w:r>
      <w:r w:rsidR="00542FDA">
        <w:rPr>
          <w:rStyle w:val="bjh-p"/>
          <w:rFonts w:ascii="仿宋_GB2312" w:eastAsia="仿宋_GB2312" w:hAnsi="华文细黑" w:hint="eastAsia"/>
          <w:sz w:val="32"/>
          <w:szCs w:val="32"/>
        </w:rPr>
        <w:t>建立区内“企业有事政府跑”的服务模式，以12345</w:t>
      </w:r>
      <w:r w:rsidR="00ED51CA">
        <w:rPr>
          <w:rStyle w:val="bjh-p"/>
          <w:rFonts w:ascii="仿宋_GB2312" w:eastAsia="仿宋_GB2312" w:hAnsi="华文细黑" w:hint="eastAsia"/>
          <w:sz w:val="32"/>
          <w:szCs w:val="32"/>
        </w:rPr>
        <w:t>政府</w:t>
      </w:r>
      <w:r w:rsidR="000D5088">
        <w:rPr>
          <w:rStyle w:val="bjh-p"/>
          <w:rFonts w:ascii="仿宋_GB2312" w:eastAsia="仿宋_GB2312" w:hAnsi="华文细黑" w:hint="eastAsia"/>
          <w:sz w:val="32"/>
          <w:szCs w:val="32"/>
        </w:rPr>
        <w:t>综合服务热线</w:t>
      </w:r>
      <w:r>
        <w:rPr>
          <w:rStyle w:val="bjh-p"/>
          <w:rFonts w:ascii="仿宋_GB2312" w:eastAsia="仿宋_GB2312" w:hAnsi="华文细黑" w:hint="eastAsia"/>
          <w:sz w:val="32"/>
          <w:szCs w:val="32"/>
        </w:rPr>
        <w:t>为平台</w:t>
      </w:r>
      <w:r w:rsidR="00542FDA">
        <w:rPr>
          <w:rStyle w:val="bjh-p"/>
          <w:rFonts w:ascii="仿宋_GB2312" w:eastAsia="仿宋_GB2312" w:hAnsi="华文细黑" w:hint="eastAsia"/>
          <w:sz w:val="32"/>
          <w:szCs w:val="32"/>
        </w:rPr>
        <w:t>，打造政企综合咨询和服务平台</w:t>
      </w:r>
      <w:r w:rsidR="000D5088">
        <w:rPr>
          <w:rStyle w:val="bjh-p"/>
          <w:rFonts w:ascii="仿宋_GB2312" w:eastAsia="仿宋_GB2312" w:hAnsi="华文细黑" w:hint="eastAsia"/>
          <w:sz w:val="32"/>
          <w:szCs w:val="32"/>
        </w:rPr>
        <w:t>；</w:t>
      </w:r>
      <w:r w:rsidR="00542FDA">
        <w:rPr>
          <w:rStyle w:val="bjh-p"/>
          <w:rFonts w:ascii="仿宋_GB2312" w:eastAsia="仿宋_GB2312" w:hAnsi="华文细黑" w:hint="eastAsia"/>
          <w:sz w:val="32"/>
          <w:szCs w:val="32"/>
        </w:rPr>
        <w:t>为重点企业建立服务团队，实行一对一全程服务。</w:t>
      </w:r>
      <w:r w:rsidR="00762389">
        <w:rPr>
          <w:rStyle w:val="bjh-p"/>
          <w:rFonts w:ascii="仿宋_GB2312" w:eastAsia="仿宋_GB2312" w:hAnsi="华文细黑" w:hint="eastAsia"/>
          <w:sz w:val="32"/>
          <w:szCs w:val="32"/>
        </w:rPr>
        <w:t>（牵头单位：政务中心，责任单位：保税港区管理局、税务局、海事局、财政局、投资促进局、交通海洋局）</w:t>
      </w:r>
    </w:p>
    <w:p w:rsidR="0021190D" w:rsidRDefault="000177D4" w:rsidP="00EB456C">
      <w:pPr>
        <w:spacing w:line="600" w:lineRule="exact"/>
        <w:ind w:firstLineChars="200" w:firstLine="640"/>
        <w:jc w:val="both"/>
        <w:rPr>
          <w:rStyle w:val="bjh-p"/>
          <w:rFonts w:ascii="仿宋_GB2312" w:eastAsia="仿宋_GB2312" w:hAnsi="华文细黑"/>
          <w:sz w:val="32"/>
          <w:szCs w:val="32"/>
        </w:rPr>
      </w:pPr>
      <w:r>
        <w:rPr>
          <w:rStyle w:val="bjh-p"/>
          <w:rFonts w:ascii="仿宋_GB2312" w:eastAsia="仿宋_GB2312" w:hAnsi="华文细黑" w:hint="eastAsia"/>
          <w:sz w:val="32"/>
          <w:szCs w:val="32"/>
        </w:rPr>
        <w:t>七、</w:t>
      </w:r>
      <w:r w:rsidR="000D5088">
        <w:rPr>
          <w:rStyle w:val="bjh-p"/>
          <w:rFonts w:ascii="仿宋_GB2312" w:eastAsia="仿宋_GB2312" w:hAnsi="华文细黑" w:hint="eastAsia"/>
          <w:sz w:val="32"/>
          <w:szCs w:val="32"/>
        </w:rPr>
        <w:t>为小</w:t>
      </w:r>
      <w:proofErr w:type="gramStart"/>
      <w:r w:rsidR="000D5088">
        <w:rPr>
          <w:rStyle w:val="bjh-p"/>
          <w:rFonts w:ascii="仿宋_GB2312" w:eastAsia="仿宋_GB2312" w:hAnsi="华文细黑" w:hint="eastAsia"/>
          <w:sz w:val="32"/>
          <w:szCs w:val="32"/>
        </w:rPr>
        <w:t>微企业</w:t>
      </w:r>
      <w:proofErr w:type="gramEnd"/>
      <w:r w:rsidR="000D5088">
        <w:rPr>
          <w:rStyle w:val="bjh-p"/>
          <w:rFonts w:ascii="仿宋_GB2312" w:eastAsia="仿宋_GB2312" w:hAnsi="华文细黑" w:hint="eastAsia"/>
          <w:sz w:val="32"/>
          <w:szCs w:val="32"/>
        </w:rPr>
        <w:t>购买“委托代理记账”服务</w:t>
      </w:r>
      <w:r w:rsidR="00542FDA">
        <w:rPr>
          <w:rStyle w:val="bjh-p"/>
          <w:rFonts w:ascii="仿宋_GB2312" w:eastAsia="仿宋_GB2312" w:hAnsi="华文细黑" w:hint="eastAsia"/>
          <w:sz w:val="32"/>
          <w:szCs w:val="32"/>
        </w:rPr>
        <w:t>，</w:t>
      </w:r>
      <w:r w:rsidR="000D5088">
        <w:rPr>
          <w:rStyle w:val="bjh-p"/>
          <w:rFonts w:ascii="仿宋_GB2312" w:eastAsia="仿宋_GB2312" w:hAnsi="华文细黑" w:hint="eastAsia"/>
          <w:sz w:val="32"/>
          <w:szCs w:val="32"/>
        </w:rPr>
        <w:t>并给予财政补贴，</w:t>
      </w:r>
      <w:r w:rsidR="00542FDA">
        <w:rPr>
          <w:rStyle w:val="bjh-p"/>
          <w:rFonts w:ascii="仿宋_GB2312" w:eastAsia="仿宋_GB2312" w:hAnsi="华文细黑" w:hint="eastAsia"/>
          <w:sz w:val="32"/>
          <w:szCs w:val="32"/>
        </w:rPr>
        <w:t>进一步降低企业运营成本。</w:t>
      </w:r>
      <w:r w:rsidR="00762389">
        <w:rPr>
          <w:rStyle w:val="bjh-p"/>
          <w:rFonts w:ascii="仿宋_GB2312" w:eastAsia="仿宋_GB2312" w:hAnsi="华文细黑" w:hint="eastAsia"/>
          <w:sz w:val="32"/>
          <w:szCs w:val="32"/>
        </w:rPr>
        <w:t>（牵头单位：财政局）</w:t>
      </w:r>
    </w:p>
    <w:p w:rsidR="0021190D" w:rsidRDefault="000177D4" w:rsidP="00EB456C">
      <w:pPr>
        <w:pStyle w:val="a5"/>
        <w:spacing w:line="600" w:lineRule="exact"/>
        <w:ind w:left="0" w:firstLineChars="200" w:firstLine="640"/>
        <w:jc w:val="both"/>
        <w:rPr>
          <w:rFonts w:ascii="仿宋_GB2312" w:eastAsia="仿宋_GB2312" w:hAnsi="华文细黑"/>
          <w:sz w:val="32"/>
          <w:szCs w:val="32"/>
        </w:rPr>
      </w:pPr>
      <w:r>
        <w:rPr>
          <w:rStyle w:val="bjh-p"/>
          <w:rFonts w:ascii="仿宋_GB2312" w:eastAsia="仿宋_GB2312" w:hAnsi="华文细黑" w:hint="eastAsia"/>
          <w:sz w:val="32"/>
          <w:szCs w:val="32"/>
        </w:rPr>
        <w:t>八、</w:t>
      </w:r>
      <w:r w:rsidR="00F4279E">
        <w:rPr>
          <w:rStyle w:val="bjh-p"/>
          <w:rFonts w:ascii="仿宋_GB2312" w:eastAsia="仿宋_GB2312" w:hAnsi="华文细黑" w:hint="eastAsia"/>
          <w:sz w:val="32"/>
          <w:szCs w:val="32"/>
        </w:rPr>
        <w:t>压缩</w:t>
      </w:r>
      <w:r w:rsidR="00542FDA">
        <w:rPr>
          <w:rStyle w:val="bjh-p"/>
          <w:rFonts w:ascii="仿宋_GB2312" w:eastAsia="仿宋_GB2312" w:hAnsi="华文细黑" w:hint="eastAsia"/>
          <w:sz w:val="32"/>
          <w:szCs w:val="32"/>
        </w:rPr>
        <w:t>高压单电源接入自用户申请至接电全流程</w:t>
      </w:r>
      <w:r w:rsidR="00F4279E">
        <w:rPr>
          <w:rStyle w:val="bjh-p"/>
          <w:rFonts w:ascii="仿宋_GB2312" w:eastAsia="仿宋_GB2312" w:hAnsi="华文细黑" w:hint="eastAsia"/>
          <w:sz w:val="32"/>
          <w:szCs w:val="32"/>
        </w:rPr>
        <w:t>办理时间</w:t>
      </w:r>
      <w:r w:rsidR="00542FDA">
        <w:rPr>
          <w:rStyle w:val="bjh-p"/>
          <w:rFonts w:ascii="仿宋_GB2312" w:eastAsia="仿宋_GB2312" w:hAnsi="华文细黑" w:hint="eastAsia"/>
          <w:sz w:val="32"/>
          <w:szCs w:val="32"/>
        </w:rPr>
        <w:t>不超过50天。</w:t>
      </w:r>
      <w:r w:rsidR="00762389">
        <w:rPr>
          <w:rStyle w:val="bjh-p"/>
          <w:rFonts w:ascii="仿宋_GB2312" w:eastAsia="仿宋_GB2312" w:hAnsi="华文细黑" w:hint="eastAsia"/>
          <w:sz w:val="32"/>
          <w:szCs w:val="32"/>
        </w:rPr>
        <w:t>（牵头单位：经发局，责任单位：洋浦供电公司）</w:t>
      </w:r>
    </w:p>
    <w:p w:rsidR="0021190D" w:rsidRDefault="000177D4" w:rsidP="00EB456C">
      <w:pPr>
        <w:spacing w:line="600" w:lineRule="exact"/>
        <w:ind w:firstLineChars="200" w:firstLine="640"/>
        <w:jc w:val="both"/>
        <w:rPr>
          <w:rStyle w:val="bjh-p"/>
          <w:rFonts w:ascii="仿宋_GB2312" w:eastAsia="仿宋_GB2312" w:hAnsi="华文细黑"/>
          <w:sz w:val="32"/>
          <w:szCs w:val="32"/>
        </w:rPr>
      </w:pPr>
      <w:r>
        <w:rPr>
          <w:rStyle w:val="bjh-p"/>
          <w:rFonts w:ascii="仿宋_GB2312" w:eastAsia="仿宋_GB2312" w:hAnsi="华文细黑" w:hint="eastAsia"/>
          <w:sz w:val="32"/>
          <w:szCs w:val="32"/>
        </w:rPr>
        <w:t>九、</w:t>
      </w:r>
      <w:r w:rsidR="000D5088">
        <w:rPr>
          <w:rStyle w:val="bjh-p"/>
          <w:rFonts w:ascii="仿宋_GB2312" w:eastAsia="仿宋_GB2312" w:hAnsi="华文细黑" w:hint="eastAsia"/>
          <w:sz w:val="32"/>
          <w:szCs w:val="32"/>
        </w:rPr>
        <w:t>进一步简化涉</w:t>
      </w:r>
      <w:proofErr w:type="gramStart"/>
      <w:r w:rsidR="000D5088">
        <w:rPr>
          <w:rStyle w:val="bjh-p"/>
          <w:rFonts w:ascii="仿宋_GB2312" w:eastAsia="仿宋_GB2312" w:hAnsi="华文细黑" w:hint="eastAsia"/>
          <w:sz w:val="32"/>
          <w:szCs w:val="32"/>
        </w:rPr>
        <w:t>企优惠</w:t>
      </w:r>
      <w:proofErr w:type="gramEnd"/>
      <w:r w:rsidR="000D5088">
        <w:rPr>
          <w:rStyle w:val="bjh-p"/>
          <w:rFonts w:ascii="仿宋_GB2312" w:eastAsia="仿宋_GB2312" w:hAnsi="华文细黑" w:hint="eastAsia"/>
          <w:sz w:val="32"/>
          <w:szCs w:val="32"/>
        </w:rPr>
        <w:t>政策办理流程，对于符合要求的事项当日办理，及时兑现</w:t>
      </w:r>
      <w:r w:rsidR="00542FDA">
        <w:rPr>
          <w:rStyle w:val="bjh-p"/>
          <w:rFonts w:ascii="仿宋_GB2312" w:eastAsia="仿宋_GB2312" w:hAnsi="华文细黑" w:hint="eastAsia"/>
          <w:sz w:val="32"/>
          <w:szCs w:val="32"/>
        </w:rPr>
        <w:t>。</w:t>
      </w:r>
      <w:r w:rsidR="00762389">
        <w:rPr>
          <w:rStyle w:val="bjh-p"/>
          <w:rFonts w:ascii="仿宋_GB2312" w:eastAsia="仿宋_GB2312" w:hAnsi="华文细黑" w:hint="eastAsia"/>
          <w:sz w:val="32"/>
          <w:szCs w:val="32"/>
        </w:rPr>
        <w:t>（责任单位：财政局、人事局、交通海洋局、经发局、投资促进局、保税港区管理局）</w:t>
      </w:r>
    </w:p>
    <w:p w:rsidR="008B6F69" w:rsidRPr="00EB456C" w:rsidRDefault="000177D4" w:rsidP="00EB456C">
      <w:pPr>
        <w:pStyle w:val="a5"/>
        <w:spacing w:line="600" w:lineRule="exact"/>
        <w:ind w:left="0" w:firstLineChars="200" w:firstLine="640"/>
        <w:jc w:val="both"/>
        <w:rPr>
          <w:rFonts w:ascii="仿宋_GB2312" w:eastAsia="仿宋_GB2312" w:hAnsi="华文细黑"/>
          <w:sz w:val="32"/>
          <w:szCs w:val="32"/>
        </w:rPr>
      </w:pPr>
      <w:r>
        <w:rPr>
          <w:rStyle w:val="bjh-p"/>
          <w:rFonts w:ascii="仿宋_GB2312" w:eastAsia="仿宋_GB2312" w:hAnsi="华文细黑" w:hint="eastAsia"/>
          <w:sz w:val="32"/>
          <w:szCs w:val="32"/>
        </w:rPr>
        <w:t>十、</w:t>
      </w:r>
      <w:r w:rsidR="00542FDA">
        <w:rPr>
          <w:rStyle w:val="bjh-p"/>
          <w:rFonts w:ascii="仿宋_GB2312" w:eastAsia="仿宋_GB2312" w:hAnsi="华文细黑" w:hint="eastAsia"/>
          <w:sz w:val="32"/>
          <w:szCs w:val="32"/>
        </w:rPr>
        <w:t>设立综合化办税服务窗口，可“一门”办理大多数涉税事项。实现涉税事项90%网上办理，更新并公示企业办税事项“最多跑一次”清单，实现70%以上涉税事项一次办结。</w:t>
      </w:r>
      <w:r w:rsidR="00762389">
        <w:rPr>
          <w:rStyle w:val="bjh-p"/>
          <w:rFonts w:ascii="仿宋_GB2312" w:eastAsia="仿宋_GB2312" w:hAnsi="华文细黑" w:hint="eastAsia"/>
          <w:sz w:val="32"/>
          <w:szCs w:val="32"/>
        </w:rPr>
        <w:t>（牵头单位：税务局）</w:t>
      </w:r>
    </w:p>
    <w:p w:rsidR="00F65EA5" w:rsidRPr="00F65EA5" w:rsidRDefault="00F65EA5" w:rsidP="008B6F69">
      <w:pPr>
        <w:ind w:firstLineChars="200" w:firstLine="640"/>
        <w:rPr>
          <w:rFonts w:ascii="仿宋_GB2312" w:eastAsia="仿宋_GB2312"/>
          <w:sz w:val="32"/>
          <w:szCs w:val="32"/>
        </w:rPr>
      </w:pPr>
    </w:p>
    <w:sectPr w:rsidR="00F65EA5" w:rsidRPr="00F65EA5" w:rsidSect="000909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D54" w:rsidRDefault="00857D54" w:rsidP="00F65EA5">
      <w:pPr>
        <w:spacing w:after="0"/>
      </w:pPr>
      <w:r>
        <w:separator/>
      </w:r>
    </w:p>
  </w:endnote>
  <w:endnote w:type="continuationSeparator" w:id="0">
    <w:p w:rsidR="00857D54" w:rsidRDefault="00857D54" w:rsidP="00F65EA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细黑">
    <w:altName w:val="Arial Unicode MS"/>
    <w:panose1 w:val="02010600040101010101"/>
    <w:charset w:val="86"/>
    <w:family w:val="auto"/>
    <w:pitch w:val="variable"/>
    <w:sig w:usb0="00000000"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D54" w:rsidRDefault="00857D54" w:rsidP="00F65EA5">
      <w:pPr>
        <w:spacing w:after="0"/>
      </w:pPr>
      <w:r>
        <w:separator/>
      </w:r>
    </w:p>
  </w:footnote>
  <w:footnote w:type="continuationSeparator" w:id="0">
    <w:p w:rsidR="00857D54" w:rsidRDefault="00857D54" w:rsidP="00F65EA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C896F7"/>
    <w:multiLevelType w:val="singleLevel"/>
    <w:tmpl w:val="89C896F7"/>
    <w:lvl w:ilvl="0">
      <w:start w:val="5"/>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3144"/>
    <w:rsid w:val="000177D4"/>
    <w:rsid w:val="00024A89"/>
    <w:rsid w:val="000355A5"/>
    <w:rsid w:val="000908C6"/>
    <w:rsid w:val="0009097C"/>
    <w:rsid w:val="000D5088"/>
    <w:rsid w:val="00163144"/>
    <w:rsid w:val="0021190D"/>
    <w:rsid w:val="00356004"/>
    <w:rsid w:val="00387C70"/>
    <w:rsid w:val="00421639"/>
    <w:rsid w:val="00424937"/>
    <w:rsid w:val="004A4497"/>
    <w:rsid w:val="004B3A85"/>
    <w:rsid w:val="00527621"/>
    <w:rsid w:val="00541CF0"/>
    <w:rsid w:val="00542FDA"/>
    <w:rsid w:val="006042C4"/>
    <w:rsid w:val="006167AB"/>
    <w:rsid w:val="00692E73"/>
    <w:rsid w:val="006C1CCE"/>
    <w:rsid w:val="00762389"/>
    <w:rsid w:val="0079269E"/>
    <w:rsid w:val="007A52E2"/>
    <w:rsid w:val="00832087"/>
    <w:rsid w:val="00850B42"/>
    <w:rsid w:val="00857D54"/>
    <w:rsid w:val="008B6F69"/>
    <w:rsid w:val="008D0569"/>
    <w:rsid w:val="00950AC4"/>
    <w:rsid w:val="00987B30"/>
    <w:rsid w:val="00A57CA5"/>
    <w:rsid w:val="00CD6486"/>
    <w:rsid w:val="00CF05F7"/>
    <w:rsid w:val="00D73AE2"/>
    <w:rsid w:val="00DC3079"/>
    <w:rsid w:val="00E51E2D"/>
    <w:rsid w:val="00E86607"/>
    <w:rsid w:val="00EB456C"/>
    <w:rsid w:val="00ED51CA"/>
    <w:rsid w:val="00F35E3B"/>
    <w:rsid w:val="00F4279E"/>
    <w:rsid w:val="00F65EA5"/>
    <w:rsid w:val="38433CE8"/>
    <w:rsid w:val="3BD104D5"/>
    <w:rsid w:val="484C0E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97C"/>
    <w:pPr>
      <w:spacing w:after="120"/>
    </w:pPr>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9097C"/>
    <w:pPr>
      <w:widowControl w:val="0"/>
      <w:tabs>
        <w:tab w:val="center" w:pos="4153"/>
        <w:tab w:val="right" w:pos="8306"/>
      </w:tabs>
      <w:snapToGrid w:val="0"/>
      <w:spacing w:after="0"/>
    </w:pPr>
    <w:rPr>
      <w:kern w:val="2"/>
      <w:sz w:val="18"/>
      <w:szCs w:val="18"/>
      <w:lang w:val="en-US"/>
    </w:rPr>
  </w:style>
  <w:style w:type="paragraph" w:styleId="a4">
    <w:name w:val="header"/>
    <w:basedOn w:val="a"/>
    <w:link w:val="Char0"/>
    <w:uiPriority w:val="99"/>
    <w:unhideWhenUsed/>
    <w:rsid w:val="0009097C"/>
    <w:pPr>
      <w:widowControl w:val="0"/>
      <w:pBdr>
        <w:bottom w:val="single" w:sz="6" w:space="1" w:color="auto"/>
      </w:pBdr>
      <w:tabs>
        <w:tab w:val="center" w:pos="4153"/>
        <w:tab w:val="right" w:pos="8306"/>
      </w:tabs>
      <w:snapToGrid w:val="0"/>
      <w:spacing w:after="0"/>
      <w:jc w:val="center"/>
    </w:pPr>
    <w:rPr>
      <w:kern w:val="2"/>
      <w:sz w:val="18"/>
      <w:szCs w:val="18"/>
      <w:lang w:val="en-US"/>
    </w:rPr>
  </w:style>
  <w:style w:type="character" w:customStyle="1" w:styleId="Char0">
    <w:name w:val="页眉 Char"/>
    <w:basedOn w:val="a0"/>
    <w:link w:val="a4"/>
    <w:uiPriority w:val="99"/>
    <w:qFormat/>
    <w:rsid w:val="0009097C"/>
    <w:rPr>
      <w:sz w:val="18"/>
      <w:szCs w:val="18"/>
    </w:rPr>
  </w:style>
  <w:style w:type="character" w:customStyle="1" w:styleId="Char">
    <w:name w:val="页脚 Char"/>
    <w:basedOn w:val="a0"/>
    <w:link w:val="a3"/>
    <w:uiPriority w:val="99"/>
    <w:rsid w:val="0009097C"/>
    <w:rPr>
      <w:sz w:val="18"/>
      <w:szCs w:val="18"/>
    </w:rPr>
  </w:style>
  <w:style w:type="character" w:customStyle="1" w:styleId="bjh-p">
    <w:name w:val="bjh-p"/>
    <w:basedOn w:val="a0"/>
    <w:qFormat/>
    <w:rsid w:val="0009097C"/>
  </w:style>
  <w:style w:type="paragraph" w:styleId="a5">
    <w:name w:val="List Paragraph"/>
    <w:basedOn w:val="a"/>
    <w:uiPriority w:val="34"/>
    <w:qFormat/>
    <w:rsid w:val="0009097C"/>
    <w:pPr>
      <w:ind w:left="720"/>
      <w:contextualSpacing/>
    </w:pPr>
  </w:style>
  <w:style w:type="paragraph" w:styleId="a6">
    <w:name w:val="Balloon Text"/>
    <w:basedOn w:val="a"/>
    <w:link w:val="Char1"/>
    <w:uiPriority w:val="99"/>
    <w:semiHidden/>
    <w:unhideWhenUsed/>
    <w:rsid w:val="000D5088"/>
    <w:pPr>
      <w:spacing w:after="0"/>
    </w:pPr>
    <w:rPr>
      <w:sz w:val="18"/>
      <w:szCs w:val="18"/>
    </w:rPr>
  </w:style>
  <w:style w:type="character" w:customStyle="1" w:styleId="Char1">
    <w:name w:val="批注框文本 Char"/>
    <w:basedOn w:val="a0"/>
    <w:link w:val="a6"/>
    <w:uiPriority w:val="99"/>
    <w:semiHidden/>
    <w:rsid w:val="000D5088"/>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0"/>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widowControl w:val="0"/>
      <w:tabs>
        <w:tab w:val="center" w:pos="4153"/>
        <w:tab w:val="right" w:pos="8306"/>
      </w:tabs>
      <w:snapToGrid w:val="0"/>
      <w:spacing w:after="0"/>
    </w:pPr>
    <w:rPr>
      <w:kern w:val="2"/>
      <w:sz w:val="18"/>
      <w:szCs w:val="18"/>
      <w:lang w:val="en-US"/>
    </w:rPr>
  </w:style>
  <w:style w:type="paragraph" w:styleId="a4">
    <w:name w:val="header"/>
    <w:basedOn w:val="a"/>
    <w:link w:val="Char0"/>
    <w:uiPriority w:val="99"/>
    <w:unhideWhenUsed/>
    <w:pPr>
      <w:widowControl w:val="0"/>
      <w:pBdr>
        <w:bottom w:val="single" w:sz="6" w:space="1" w:color="auto"/>
      </w:pBdr>
      <w:tabs>
        <w:tab w:val="center" w:pos="4153"/>
        <w:tab w:val="right" w:pos="8306"/>
      </w:tabs>
      <w:snapToGrid w:val="0"/>
      <w:spacing w:after="0"/>
      <w:jc w:val="center"/>
    </w:pPr>
    <w:rPr>
      <w:kern w:val="2"/>
      <w:sz w:val="18"/>
      <w:szCs w:val="18"/>
      <w:lang w:val="en-U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bjh-p">
    <w:name w:val="bjh-p"/>
    <w:basedOn w:val="a0"/>
    <w:qFormat/>
  </w:style>
  <w:style w:type="paragraph" w:styleId="a5">
    <w:name w:val="List Paragraph"/>
    <w:basedOn w:val="a"/>
    <w:uiPriority w:val="34"/>
    <w:qFormat/>
    <w:pPr>
      <w:ind w:left="720"/>
      <w:contextualSpacing/>
    </w:pPr>
  </w:style>
  <w:style w:type="paragraph" w:styleId="a6">
    <w:name w:val="Balloon Text"/>
    <w:basedOn w:val="a"/>
    <w:link w:val="Char1"/>
    <w:uiPriority w:val="99"/>
    <w:semiHidden/>
    <w:unhideWhenUsed/>
    <w:rsid w:val="000D5088"/>
    <w:pPr>
      <w:spacing w:after="0"/>
    </w:pPr>
    <w:rPr>
      <w:sz w:val="18"/>
      <w:szCs w:val="18"/>
    </w:rPr>
  </w:style>
  <w:style w:type="character" w:customStyle="1" w:styleId="Char1">
    <w:name w:val="批注框文本 Char"/>
    <w:basedOn w:val="a0"/>
    <w:link w:val="a6"/>
    <w:uiPriority w:val="99"/>
    <w:semiHidden/>
    <w:rsid w:val="000D5088"/>
    <w:rPr>
      <w:sz w:val="18"/>
      <w:szCs w:val="18"/>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136</Words>
  <Characters>776</Characters>
  <Application>Microsoft Office Word</Application>
  <DocSecurity>0</DocSecurity>
  <Lines>6</Lines>
  <Paragraphs>1</Paragraphs>
  <ScaleCrop>false</ScaleCrop>
  <Company>Microsoft</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谢添</cp:lastModifiedBy>
  <cp:revision>21</cp:revision>
  <cp:lastPrinted>2020-01-07T10:20:00Z</cp:lastPrinted>
  <dcterms:created xsi:type="dcterms:W3CDTF">2020-01-03T02:08:00Z</dcterms:created>
  <dcterms:modified xsi:type="dcterms:W3CDTF">2020-01-13T08:16:00Z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