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40A44">
      <w:pPr>
        <w:spacing w:line="349" w:lineRule="auto"/>
        <w:rPr>
          <w:rFonts w:ascii="Arial"/>
          <w:sz w:val="21"/>
        </w:rPr>
      </w:pPr>
    </w:p>
    <w:p w14:paraId="598CAF8D">
      <w:pPr>
        <w:pStyle w:val="2"/>
        <w:spacing w:before="97" w:line="308" w:lineRule="auto"/>
        <w:ind w:left="127" w:right="5289" w:firstLine="5176"/>
      </w:pPr>
      <w:bookmarkStart w:id="0" w:name="_GoBack"/>
      <w:r>
        <w:rPr>
          <w:rFonts w:ascii="黑体" w:hAnsi="黑体" w:eastAsia="黑体" w:cs="黑体"/>
          <w:spacing w:val="-2"/>
          <w:sz w:val="30"/>
          <w:szCs w:val="30"/>
        </w:rPr>
        <w:t>财产和行为税纳税申报表</w:t>
      </w:r>
      <w:bookmarkEnd w:id="0"/>
      <w:r>
        <w:rPr>
          <w:rFonts w:ascii="黑体" w:hAnsi="黑体" w:eastAsia="黑体" w:cs="黑体"/>
          <w:spacing w:val="6"/>
          <w:sz w:val="30"/>
          <w:szCs w:val="30"/>
        </w:rPr>
        <w:t xml:space="preserve"> </w:t>
      </w:r>
      <w:r>
        <w:rPr>
          <w:spacing w:val="-6"/>
        </w:rPr>
        <w:t>纳税人识别号（统一社会信用代码</w:t>
      </w:r>
      <w:r>
        <w:rPr>
          <w:spacing w:val="6"/>
        </w:rPr>
        <w:t>）：</w:t>
      </w:r>
      <w:r>
        <w:rPr>
          <w:spacing w:val="-63"/>
        </w:rPr>
        <w:t xml:space="preserve"> </w:t>
      </w:r>
      <w:r>
        <w:rPr>
          <w:spacing w:val="-6"/>
        </w:rPr>
        <w:t>□</w:t>
      </w:r>
      <w:r>
        <w:rPr>
          <w:spacing w:val="-71"/>
        </w:rPr>
        <w:t xml:space="preserve"> </w:t>
      </w:r>
      <w:r>
        <w:rPr>
          <w:spacing w:val="-6"/>
        </w:rPr>
        <w:t>□</w:t>
      </w:r>
      <w:r>
        <w:rPr>
          <w:spacing w:val="-68"/>
        </w:rPr>
        <w:t xml:space="preserve"> </w:t>
      </w:r>
      <w:r>
        <w:rPr>
          <w:spacing w:val="-6"/>
        </w:rPr>
        <w:t>□</w:t>
      </w:r>
      <w:r>
        <w:rPr>
          <w:spacing w:val="-71"/>
        </w:rPr>
        <w:t xml:space="preserve"> </w:t>
      </w:r>
      <w:r>
        <w:rPr>
          <w:spacing w:val="-6"/>
        </w:rPr>
        <w:t>□</w:t>
      </w:r>
      <w:r>
        <w:rPr>
          <w:spacing w:val="-68"/>
        </w:rPr>
        <w:t xml:space="preserve"> </w:t>
      </w:r>
      <w:r>
        <w:rPr>
          <w:spacing w:val="-6"/>
        </w:rPr>
        <w:t>□</w:t>
      </w:r>
      <w:r>
        <w:rPr>
          <w:spacing w:val="-71"/>
        </w:rPr>
        <w:t xml:space="preserve"> </w:t>
      </w:r>
      <w:r>
        <w:rPr>
          <w:spacing w:val="-6"/>
        </w:rPr>
        <w:t>□</w:t>
      </w:r>
      <w:r>
        <w:rPr>
          <w:spacing w:val="-68"/>
        </w:rPr>
        <w:t xml:space="preserve"> </w:t>
      </w:r>
      <w:r>
        <w:rPr>
          <w:spacing w:val="-7"/>
        </w:rPr>
        <w:t>□</w:t>
      </w:r>
      <w:r>
        <w:rPr>
          <w:spacing w:val="-71"/>
        </w:rPr>
        <w:t xml:space="preserve"> </w:t>
      </w:r>
      <w:r>
        <w:rPr>
          <w:spacing w:val="-7"/>
        </w:rPr>
        <w:t>□</w:t>
      </w:r>
      <w:r>
        <w:rPr>
          <w:spacing w:val="-68"/>
        </w:rPr>
        <w:t xml:space="preserve"> </w:t>
      </w:r>
      <w:r>
        <w:rPr>
          <w:spacing w:val="-7"/>
        </w:rPr>
        <w:t>□</w:t>
      </w:r>
      <w:r>
        <w:rPr>
          <w:spacing w:val="-71"/>
        </w:rPr>
        <w:t xml:space="preserve"> </w:t>
      </w:r>
      <w:r>
        <w:rPr>
          <w:spacing w:val="-7"/>
        </w:rPr>
        <w:t>□</w:t>
      </w:r>
      <w:r>
        <w:rPr>
          <w:spacing w:val="-68"/>
        </w:rPr>
        <w:t xml:space="preserve"> </w:t>
      </w:r>
      <w:r>
        <w:rPr>
          <w:spacing w:val="-7"/>
        </w:rPr>
        <w:t>□</w:t>
      </w:r>
      <w:r>
        <w:rPr>
          <w:spacing w:val="-71"/>
        </w:rPr>
        <w:t xml:space="preserve"> </w:t>
      </w:r>
      <w:r>
        <w:rPr>
          <w:spacing w:val="-7"/>
        </w:rPr>
        <w:t>□</w:t>
      </w:r>
      <w:r>
        <w:rPr>
          <w:spacing w:val="-68"/>
        </w:rPr>
        <w:t xml:space="preserve"> </w:t>
      </w:r>
      <w:r>
        <w:rPr>
          <w:spacing w:val="-7"/>
        </w:rPr>
        <w:t>□</w:t>
      </w:r>
      <w:r>
        <w:rPr>
          <w:spacing w:val="-71"/>
        </w:rPr>
        <w:t xml:space="preserve"> </w:t>
      </w:r>
      <w:r>
        <w:rPr>
          <w:spacing w:val="-7"/>
        </w:rPr>
        <w:t>□</w:t>
      </w:r>
      <w:r>
        <w:rPr>
          <w:spacing w:val="-69"/>
        </w:rPr>
        <w:t xml:space="preserve"> </w:t>
      </w:r>
      <w:r>
        <w:rPr>
          <w:spacing w:val="-7"/>
        </w:rPr>
        <w:t>□</w:t>
      </w:r>
      <w:r>
        <w:rPr>
          <w:spacing w:val="-70"/>
        </w:rPr>
        <w:t xml:space="preserve"> </w:t>
      </w:r>
      <w:r>
        <w:rPr>
          <w:spacing w:val="-7"/>
        </w:rPr>
        <w:t>□</w:t>
      </w:r>
      <w:r>
        <w:rPr>
          <w:spacing w:val="-69"/>
        </w:rPr>
        <w:t xml:space="preserve"> </w:t>
      </w:r>
      <w:r>
        <w:rPr>
          <w:spacing w:val="-7"/>
        </w:rPr>
        <w:t>□</w:t>
      </w:r>
      <w:r>
        <w:rPr>
          <w:spacing w:val="-70"/>
        </w:rPr>
        <w:t xml:space="preserve"> </w:t>
      </w:r>
      <w:r>
        <w:rPr>
          <w:spacing w:val="-7"/>
        </w:rPr>
        <w:t>□</w:t>
      </w:r>
    </w:p>
    <w:p w14:paraId="1E1A4924">
      <w:pPr>
        <w:pStyle w:val="2"/>
        <w:spacing w:line="227" w:lineRule="auto"/>
        <w:ind w:left="127"/>
      </w:pPr>
      <w:r>
        <w:rPr>
          <w:spacing w:val="8"/>
        </w:rPr>
        <w:t>纳税人名称：</w:t>
      </w:r>
      <w:r>
        <w:rPr>
          <w:spacing w:val="1"/>
        </w:rPr>
        <w:t xml:space="preserve">                                             </w:t>
      </w:r>
      <w:r>
        <w:t xml:space="preserve">                       </w:t>
      </w:r>
      <w:r>
        <w:rPr>
          <w:spacing w:val="8"/>
        </w:rPr>
        <w:t>金额单位：人民币元（列至角</w:t>
      </w:r>
      <w:r>
        <w:rPr>
          <w:spacing w:val="7"/>
        </w:rPr>
        <w:t>分）</w:t>
      </w:r>
    </w:p>
    <w:p w14:paraId="2DDDD968">
      <w:pPr>
        <w:spacing w:line="14" w:lineRule="exact"/>
      </w:pPr>
    </w:p>
    <w:tbl>
      <w:tblPr>
        <w:tblStyle w:val="5"/>
        <w:tblW w:w="138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224"/>
        <w:gridCol w:w="1259"/>
        <w:gridCol w:w="1472"/>
        <w:gridCol w:w="1404"/>
        <w:gridCol w:w="1274"/>
        <w:gridCol w:w="1243"/>
        <w:gridCol w:w="1287"/>
        <w:gridCol w:w="1160"/>
        <w:gridCol w:w="1160"/>
        <w:gridCol w:w="1617"/>
      </w:tblGrid>
      <w:tr w14:paraId="5F4E49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64" w:type="dxa"/>
            <w:vAlign w:val="top"/>
          </w:tcPr>
          <w:p w14:paraId="027FAF1D">
            <w:pPr>
              <w:spacing w:before="213" w:line="230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1224" w:type="dxa"/>
            <w:vAlign w:val="top"/>
          </w:tcPr>
          <w:p w14:paraId="2A41A518">
            <w:pPr>
              <w:spacing w:before="213" w:line="229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税种</w:t>
            </w:r>
          </w:p>
        </w:tc>
        <w:tc>
          <w:tcPr>
            <w:tcW w:w="1259" w:type="dxa"/>
            <w:vAlign w:val="top"/>
          </w:tcPr>
          <w:p w14:paraId="3CA39F0E">
            <w:pPr>
              <w:spacing w:before="213" w:line="229" w:lineRule="auto"/>
              <w:ind w:left="4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税目</w:t>
            </w:r>
          </w:p>
        </w:tc>
        <w:tc>
          <w:tcPr>
            <w:tcW w:w="1472" w:type="dxa"/>
            <w:vAlign w:val="top"/>
          </w:tcPr>
          <w:p w14:paraId="1DAAF8FE">
            <w:pPr>
              <w:spacing w:before="57" w:line="229" w:lineRule="auto"/>
              <w:ind w:left="5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税款</w:t>
            </w:r>
          </w:p>
          <w:p w14:paraId="2DA3A6EE">
            <w:pPr>
              <w:spacing w:before="63" w:line="229" w:lineRule="auto"/>
              <w:ind w:left="3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所属期起</w:t>
            </w:r>
          </w:p>
        </w:tc>
        <w:tc>
          <w:tcPr>
            <w:tcW w:w="1404" w:type="dxa"/>
            <w:vAlign w:val="top"/>
          </w:tcPr>
          <w:p w14:paraId="610AC55D">
            <w:pPr>
              <w:spacing w:before="57" w:line="229" w:lineRule="auto"/>
              <w:ind w:left="4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税款</w:t>
            </w:r>
          </w:p>
          <w:p w14:paraId="5AE95A1E">
            <w:pPr>
              <w:spacing w:before="63" w:line="229" w:lineRule="auto"/>
              <w:ind w:left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所属期止</w:t>
            </w:r>
          </w:p>
        </w:tc>
        <w:tc>
          <w:tcPr>
            <w:tcW w:w="1274" w:type="dxa"/>
            <w:vAlign w:val="top"/>
          </w:tcPr>
          <w:p w14:paraId="1A972906">
            <w:pPr>
              <w:spacing w:before="213" w:line="228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计税依据</w:t>
            </w:r>
          </w:p>
        </w:tc>
        <w:tc>
          <w:tcPr>
            <w:tcW w:w="1243" w:type="dxa"/>
            <w:vAlign w:val="top"/>
          </w:tcPr>
          <w:p w14:paraId="2533548A">
            <w:pPr>
              <w:spacing w:before="213" w:line="228" w:lineRule="auto"/>
              <w:ind w:left="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税率</w:t>
            </w:r>
          </w:p>
        </w:tc>
        <w:tc>
          <w:tcPr>
            <w:tcW w:w="1287" w:type="dxa"/>
            <w:vAlign w:val="top"/>
          </w:tcPr>
          <w:p w14:paraId="09F5A1A9">
            <w:pPr>
              <w:spacing w:before="213" w:line="228" w:lineRule="auto"/>
              <w:ind w:left="2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应纳税额</w:t>
            </w:r>
          </w:p>
        </w:tc>
        <w:tc>
          <w:tcPr>
            <w:tcW w:w="1160" w:type="dxa"/>
            <w:vAlign w:val="top"/>
          </w:tcPr>
          <w:p w14:paraId="31C3DD51">
            <w:pPr>
              <w:spacing w:before="213" w:line="228" w:lineRule="auto"/>
              <w:ind w:left="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减免税额</w:t>
            </w:r>
          </w:p>
        </w:tc>
        <w:tc>
          <w:tcPr>
            <w:tcW w:w="1160" w:type="dxa"/>
            <w:vAlign w:val="top"/>
          </w:tcPr>
          <w:p w14:paraId="2C6A7121">
            <w:pPr>
              <w:spacing w:before="213" w:line="228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已缴税额</w:t>
            </w:r>
          </w:p>
        </w:tc>
        <w:tc>
          <w:tcPr>
            <w:tcW w:w="1617" w:type="dxa"/>
            <w:vAlign w:val="top"/>
          </w:tcPr>
          <w:p w14:paraId="3A2372A5">
            <w:pPr>
              <w:spacing w:before="213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应补（退）税额</w:t>
            </w:r>
          </w:p>
        </w:tc>
      </w:tr>
      <w:tr w14:paraId="638ED8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64" w:type="dxa"/>
            <w:vAlign w:val="top"/>
          </w:tcPr>
          <w:p w14:paraId="10971520">
            <w:pPr>
              <w:spacing w:before="86" w:line="189" w:lineRule="auto"/>
              <w:ind w:left="3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224" w:type="dxa"/>
            <w:vAlign w:val="top"/>
          </w:tcPr>
          <w:p w14:paraId="33208E93">
            <w:pPr>
              <w:pStyle w:val="6"/>
            </w:pPr>
          </w:p>
        </w:tc>
        <w:tc>
          <w:tcPr>
            <w:tcW w:w="1259" w:type="dxa"/>
            <w:vAlign w:val="top"/>
          </w:tcPr>
          <w:p w14:paraId="6ABF4818">
            <w:pPr>
              <w:pStyle w:val="6"/>
            </w:pPr>
          </w:p>
        </w:tc>
        <w:tc>
          <w:tcPr>
            <w:tcW w:w="1472" w:type="dxa"/>
            <w:vAlign w:val="top"/>
          </w:tcPr>
          <w:p w14:paraId="14DAC61D">
            <w:pPr>
              <w:pStyle w:val="6"/>
            </w:pPr>
          </w:p>
        </w:tc>
        <w:tc>
          <w:tcPr>
            <w:tcW w:w="1404" w:type="dxa"/>
            <w:vAlign w:val="top"/>
          </w:tcPr>
          <w:p w14:paraId="0D63F08A">
            <w:pPr>
              <w:pStyle w:val="6"/>
            </w:pPr>
          </w:p>
        </w:tc>
        <w:tc>
          <w:tcPr>
            <w:tcW w:w="1274" w:type="dxa"/>
            <w:vAlign w:val="top"/>
          </w:tcPr>
          <w:p w14:paraId="0C1E8318">
            <w:pPr>
              <w:pStyle w:val="6"/>
            </w:pPr>
          </w:p>
        </w:tc>
        <w:tc>
          <w:tcPr>
            <w:tcW w:w="1243" w:type="dxa"/>
            <w:vAlign w:val="top"/>
          </w:tcPr>
          <w:p w14:paraId="2EADC6F0">
            <w:pPr>
              <w:pStyle w:val="6"/>
            </w:pPr>
          </w:p>
        </w:tc>
        <w:tc>
          <w:tcPr>
            <w:tcW w:w="1287" w:type="dxa"/>
            <w:vAlign w:val="top"/>
          </w:tcPr>
          <w:p w14:paraId="01E021CD">
            <w:pPr>
              <w:pStyle w:val="6"/>
            </w:pPr>
          </w:p>
        </w:tc>
        <w:tc>
          <w:tcPr>
            <w:tcW w:w="1160" w:type="dxa"/>
            <w:vAlign w:val="top"/>
          </w:tcPr>
          <w:p w14:paraId="635808FE">
            <w:pPr>
              <w:pStyle w:val="6"/>
            </w:pPr>
          </w:p>
        </w:tc>
        <w:tc>
          <w:tcPr>
            <w:tcW w:w="1160" w:type="dxa"/>
            <w:vAlign w:val="top"/>
          </w:tcPr>
          <w:p w14:paraId="066FA763">
            <w:pPr>
              <w:pStyle w:val="6"/>
            </w:pPr>
          </w:p>
        </w:tc>
        <w:tc>
          <w:tcPr>
            <w:tcW w:w="1617" w:type="dxa"/>
            <w:vAlign w:val="top"/>
          </w:tcPr>
          <w:p w14:paraId="4E77CDF1">
            <w:pPr>
              <w:pStyle w:val="6"/>
            </w:pPr>
          </w:p>
        </w:tc>
      </w:tr>
      <w:tr w14:paraId="2486F5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64" w:type="dxa"/>
            <w:vAlign w:val="top"/>
          </w:tcPr>
          <w:p w14:paraId="61CB6D68">
            <w:pPr>
              <w:spacing w:before="85" w:line="18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224" w:type="dxa"/>
            <w:vAlign w:val="top"/>
          </w:tcPr>
          <w:p w14:paraId="3767BA3A">
            <w:pPr>
              <w:pStyle w:val="6"/>
            </w:pPr>
          </w:p>
        </w:tc>
        <w:tc>
          <w:tcPr>
            <w:tcW w:w="1259" w:type="dxa"/>
            <w:vAlign w:val="top"/>
          </w:tcPr>
          <w:p w14:paraId="7C4D5C3E">
            <w:pPr>
              <w:pStyle w:val="6"/>
            </w:pPr>
          </w:p>
        </w:tc>
        <w:tc>
          <w:tcPr>
            <w:tcW w:w="1472" w:type="dxa"/>
            <w:vAlign w:val="top"/>
          </w:tcPr>
          <w:p w14:paraId="47BD647A">
            <w:pPr>
              <w:pStyle w:val="6"/>
            </w:pPr>
          </w:p>
        </w:tc>
        <w:tc>
          <w:tcPr>
            <w:tcW w:w="1404" w:type="dxa"/>
            <w:vAlign w:val="top"/>
          </w:tcPr>
          <w:p w14:paraId="0EAACF1E">
            <w:pPr>
              <w:pStyle w:val="6"/>
            </w:pPr>
          </w:p>
        </w:tc>
        <w:tc>
          <w:tcPr>
            <w:tcW w:w="1274" w:type="dxa"/>
            <w:vAlign w:val="top"/>
          </w:tcPr>
          <w:p w14:paraId="457734AE">
            <w:pPr>
              <w:pStyle w:val="6"/>
            </w:pPr>
          </w:p>
        </w:tc>
        <w:tc>
          <w:tcPr>
            <w:tcW w:w="1243" w:type="dxa"/>
            <w:vAlign w:val="top"/>
          </w:tcPr>
          <w:p w14:paraId="075F01AC">
            <w:pPr>
              <w:pStyle w:val="6"/>
            </w:pPr>
          </w:p>
        </w:tc>
        <w:tc>
          <w:tcPr>
            <w:tcW w:w="1287" w:type="dxa"/>
            <w:vAlign w:val="top"/>
          </w:tcPr>
          <w:p w14:paraId="1C81EFD3">
            <w:pPr>
              <w:pStyle w:val="6"/>
            </w:pPr>
          </w:p>
        </w:tc>
        <w:tc>
          <w:tcPr>
            <w:tcW w:w="1160" w:type="dxa"/>
            <w:vAlign w:val="top"/>
          </w:tcPr>
          <w:p w14:paraId="543773C4">
            <w:pPr>
              <w:pStyle w:val="6"/>
            </w:pPr>
          </w:p>
        </w:tc>
        <w:tc>
          <w:tcPr>
            <w:tcW w:w="1160" w:type="dxa"/>
            <w:vAlign w:val="top"/>
          </w:tcPr>
          <w:p w14:paraId="7D3B088B">
            <w:pPr>
              <w:pStyle w:val="6"/>
            </w:pPr>
          </w:p>
        </w:tc>
        <w:tc>
          <w:tcPr>
            <w:tcW w:w="1617" w:type="dxa"/>
            <w:vAlign w:val="top"/>
          </w:tcPr>
          <w:p w14:paraId="7A65999A">
            <w:pPr>
              <w:pStyle w:val="6"/>
            </w:pPr>
          </w:p>
        </w:tc>
      </w:tr>
      <w:tr w14:paraId="03FFFC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64" w:type="dxa"/>
            <w:vAlign w:val="top"/>
          </w:tcPr>
          <w:p w14:paraId="684A2E1F">
            <w:pPr>
              <w:spacing w:before="87" w:line="18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224" w:type="dxa"/>
            <w:vAlign w:val="top"/>
          </w:tcPr>
          <w:p w14:paraId="7A57FA36">
            <w:pPr>
              <w:pStyle w:val="6"/>
            </w:pPr>
          </w:p>
        </w:tc>
        <w:tc>
          <w:tcPr>
            <w:tcW w:w="1259" w:type="dxa"/>
            <w:vAlign w:val="top"/>
          </w:tcPr>
          <w:p w14:paraId="691E5796">
            <w:pPr>
              <w:pStyle w:val="6"/>
            </w:pPr>
          </w:p>
        </w:tc>
        <w:tc>
          <w:tcPr>
            <w:tcW w:w="1472" w:type="dxa"/>
            <w:vAlign w:val="top"/>
          </w:tcPr>
          <w:p w14:paraId="0E3CA5B3">
            <w:pPr>
              <w:pStyle w:val="6"/>
            </w:pPr>
          </w:p>
        </w:tc>
        <w:tc>
          <w:tcPr>
            <w:tcW w:w="1404" w:type="dxa"/>
            <w:vAlign w:val="top"/>
          </w:tcPr>
          <w:p w14:paraId="5F146610">
            <w:pPr>
              <w:pStyle w:val="6"/>
            </w:pPr>
          </w:p>
        </w:tc>
        <w:tc>
          <w:tcPr>
            <w:tcW w:w="1274" w:type="dxa"/>
            <w:vAlign w:val="top"/>
          </w:tcPr>
          <w:p w14:paraId="6A0185E6">
            <w:pPr>
              <w:pStyle w:val="6"/>
            </w:pPr>
          </w:p>
        </w:tc>
        <w:tc>
          <w:tcPr>
            <w:tcW w:w="1243" w:type="dxa"/>
            <w:vAlign w:val="top"/>
          </w:tcPr>
          <w:p w14:paraId="6EDAFB39">
            <w:pPr>
              <w:pStyle w:val="6"/>
            </w:pPr>
          </w:p>
        </w:tc>
        <w:tc>
          <w:tcPr>
            <w:tcW w:w="1287" w:type="dxa"/>
            <w:vAlign w:val="top"/>
          </w:tcPr>
          <w:p w14:paraId="4D08A511">
            <w:pPr>
              <w:pStyle w:val="6"/>
            </w:pPr>
          </w:p>
        </w:tc>
        <w:tc>
          <w:tcPr>
            <w:tcW w:w="1160" w:type="dxa"/>
            <w:vAlign w:val="top"/>
          </w:tcPr>
          <w:p w14:paraId="2C0065CA">
            <w:pPr>
              <w:pStyle w:val="6"/>
            </w:pPr>
          </w:p>
        </w:tc>
        <w:tc>
          <w:tcPr>
            <w:tcW w:w="1160" w:type="dxa"/>
            <w:vAlign w:val="top"/>
          </w:tcPr>
          <w:p w14:paraId="4429F252">
            <w:pPr>
              <w:pStyle w:val="6"/>
            </w:pPr>
          </w:p>
        </w:tc>
        <w:tc>
          <w:tcPr>
            <w:tcW w:w="1617" w:type="dxa"/>
            <w:vAlign w:val="top"/>
          </w:tcPr>
          <w:p w14:paraId="7FB86040">
            <w:pPr>
              <w:pStyle w:val="6"/>
            </w:pPr>
          </w:p>
        </w:tc>
      </w:tr>
      <w:tr w14:paraId="6E12C8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64" w:type="dxa"/>
            <w:vAlign w:val="top"/>
          </w:tcPr>
          <w:p w14:paraId="4AB7941C">
            <w:pPr>
              <w:spacing w:before="89" w:line="189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224" w:type="dxa"/>
            <w:vAlign w:val="top"/>
          </w:tcPr>
          <w:p w14:paraId="3F4CB55B">
            <w:pPr>
              <w:pStyle w:val="6"/>
            </w:pPr>
          </w:p>
        </w:tc>
        <w:tc>
          <w:tcPr>
            <w:tcW w:w="1259" w:type="dxa"/>
            <w:vAlign w:val="top"/>
          </w:tcPr>
          <w:p w14:paraId="57A6A56F">
            <w:pPr>
              <w:pStyle w:val="6"/>
            </w:pPr>
          </w:p>
        </w:tc>
        <w:tc>
          <w:tcPr>
            <w:tcW w:w="1472" w:type="dxa"/>
            <w:vAlign w:val="top"/>
          </w:tcPr>
          <w:p w14:paraId="147F0D2E">
            <w:pPr>
              <w:pStyle w:val="6"/>
            </w:pPr>
          </w:p>
        </w:tc>
        <w:tc>
          <w:tcPr>
            <w:tcW w:w="1404" w:type="dxa"/>
            <w:vAlign w:val="top"/>
          </w:tcPr>
          <w:p w14:paraId="1060B259">
            <w:pPr>
              <w:pStyle w:val="6"/>
            </w:pPr>
          </w:p>
        </w:tc>
        <w:tc>
          <w:tcPr>
            <w:tcW w:w="1274" w:type="dxa"/>
            <w:vAlign w:val="top"/>
          </w:tcPr>
          <w:p w14:paraId="535F7FE6">
            <w:pPr>
              <w:pStyle w:val="6"/>
            </w:pPr>
          </w:p>
        </w:tc>
        <w:tc>
          <w:tcPr>
            <w:tcW w:w="1243" w:type="dxa"/>
            <w:vAlign w:val="top"/>
          </w:tcPr>
          <w:p w14:paraId="31F1A6A1">
            <w:pPr>
              <w:pStyle w:val="6"/>
            </w:pPr>
          </w:p>
        </w:tc>
        <w:tc>
          <w:tcPr>
            <w:tcW w:w="1287" w:type="dxa"/>
            <w:vAlign w:val="top"/>
          </w:tcPr>
          <w:p w14:paraId="6A690006">
            <w:pPr>
              <w:pStyle w:val="6"/>
            </w:pPr>
          </w:p>
        </w:tc>
        <w:tc>
          <w:tcPr>
            <w:tcW w:w="1160" w:type="dxa"/>
            <w:vAlign w:val="top"/>
          </w:tcPr>
          <w:p w14:paraId="29ED072E">
            <w:pPr>
              <w:pStyle w:val="6"/>
            </w:pPr>
          </w:p>
        </w:tc>
        <w:tc>
          <w:tcPr>
            <w:tcW w:w="1160" w:type="dxa"/>
            <w:vAlign w:val="top"/>
          </w:tcPr>
          <w:p w14:paraId="6B3FDA3D">
            <w:pPr>
              <w:pStyle w:val="6"/>
            </w:pPr>
          </w:p>
        </w:tc>
        <w:tc>
          <w:tcPr>
            <w:tcW w:w="1617" w:type="dxa"/>
            <w:vAlign w:val="top"/>
          </w:tcPr>
          <w:p w14:paraId="617DCF8B">
            <w:pPr>
              <w:pStyle w:val="6"/>
            </w:pPr>
          </w:p>
        </w:tc>
      </w:tr>
      <w:tr w14:paraId="1670E6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64" w:type="dxa"/>
            <w:vAlign w:val="top"/>
          </w:tcPr>
          <w:p w14:paraId="1AB5DEFB">
            <w:pPr>
              <w:spacing w:before="90" w:line="187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224" w:type="dxa"/>
            <w:vAlign w:val="top"/>
          </w:tcPr>
          <w:p w14:paraId="2364091E">
            <w:pPr>
              <w:pStyle w:val="6"/>
            </w:pPr>
          </w:p>
        </w:tc>
        <w:tc>
          <w:tcPr>
            <w:tcW w:w="1259" w:type="dxa"/>
            <w:vAlign w:val="top"/>
          </w:tcPr>
          <w:p w14:paraId="6501A733">
            <w:pPr>
              <w:pStyle w:val="6"/>
            </w:pPr>
          </w:p>
        </w:tc>
        <w:tc>
          <w:tcPr>
            <w:tcW w:w="1472" w:type="dxa"/>
            <w:vAlign w:val="top"/>
          </w:tcPr>
          <w:p w14:paraId="15EE59A2">
            <w:pPr>
              <w:pStyle w:val="6"/>
            </w:pPr>
          </w:p>
        </w:tc>
        <w:tc>
          <w:tcPr>
            <w:tcW w:w="1404" w:type="dxa"/>
            <w:vAlign w:val="top"/>
          </w:tcPr>
          <w:p w14:paraId="5AF239BC">
            <w:pPr>
              <w:pStyle w:val="6"/>
            </w:pPr>
          </w:p>
        </w:tc>
        <w:tc>
          <w:tcPr>
            <w:tcW w:w="1274" w:type="dxa"/>
            <w:vAlign w:val="top"/>
          </w:tcPr>
          <w:p w14:paraId="510BDF94">
            <w:pPr>
              <w:pStyle w:val="6"/>
            </w:pPr>
          </w:p>
        </w:tc>
        <w:tc>
          <w:tcPr>
            <w:tcW w:w="1243" w:type="dxa"/>
            <w:vAlign w:val="top"/>
          </w:tcPr>
          <w:p w14:paraId="4C1C8EB9">
            <w:pPr>
              <w:pStyle w:val="6"/>
            </w:pPr>
          </w:p>
        </w:tc>
        <w:tc>
          <w:tcPr>
            <w:tcW w:w="1287" w:type="dxa"/>
            <w:vAlign w:val="top"/>
          </w:tcPr>
          <w:p w14:paraId="6F75CF03">
            <w:pPr>
              <w:pStyle w:val="6"/>
            </w:pPr>
          </w:p>
        </w:tc>
        <w:tc>
          <w:tcPr>
            <w:tcW w:w="1160" w:type="dxa"/>
            <w:vAlign w:val="top"/>
          </w:tcPr>
          <w:p w14:paraId="18C75783">
            <w:pPr>
              <w:pStyle w:val="6"/>
            </w:pPr>
          </w:p>
        </w:tc>
        <w:tc>
          <w:tcPr>
            <w:tcW w:w="1160" w:type="dxa"/>
            <w:vAlign w:val="top"/>
          </w:tcPr>
          <w:p w14:paraId="7E42FE48">
            <w:pPr>
              <w:pStyle w:val="6"/>
            </w:pPr>
          </w:p>
        </w:tc>
        <w:tc>
          <w:tcPr>
            <w:tcW w:w="1617" w:type="dxa"/>
            <w:vAlign w:val="top"/>
          </w:tcPr>
          <w:p w14:paraId="3E5CC17D">
            <w:pPr>
              <w:pStyle w:val="6"/>
            </w:pPr>
          </w:p>
        </w:tc>
      </w:tr>
      <w:tr w14:paraId="018788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64" w:type="dxa"/>
            <w:vAlign w:val="top"/>
          </w:tcPr>
          <w:p w14:paraId="511C1D82">
            <w:pPr>
              <w:spacing w:before="90" w:line="18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224" w:type="dxa"/>
            <w:vAlign w:val="top"/>
          </w:tcPr>
          <w:p w14:paraId="418DB893">
            <w:pPr>
              <w:pStyle w:val="6"/>
            </w:pPr>
          </w:p>
        </w:tc>
        <w:tc>
          <w:tcPr>
            <w:tcW w:w="1259" w:type="dxa"/>
            <w:vAlign w:val="top"/>
          </w:tcPr>
          <w:p w14:paraId="001D0596">
            <w:pPr>
              <w:pStyle w:val="6"/>
            </w:pPr>
          </w:p>
        </w:tc>
        <w:tc>
          <w:tcPr>
            <w:tcW w:w="1472" w:type="dxa"/>
            <w:vAlign w:val="top"/>
          </w:tcPr>
          <w:p w14:paraId="2CFD7568">
            <w:pPr>
              <w:pStyle w:val="6"/>
            </w:pPr>
          </w:p>
        </w:tc>
        <w:tc>
          <w:tcPr>
            <w:tcW w:w="1404" w:type="dxa"/>
            <w:vAlign w:val="top"/>
          </w:tcPr>
          <w:p w14:paraId="0BA36350">
            <w:pPr>
              <w:pStyle w:val="6"/>
            </w:pPr>
          </w:p>
        </w:tc>
        <w:tc>
          <w:tcPr>
            <w:tcW w:w="1274" w:type="dxa"/>
            <w:vAlign w:val="top"/>
          </w:tcPr>
          <w:p w14:paraId="28647299">
            <w:pPr>
              <w:pStyle w:val="6"/>
            </w:pPr>
          </w:p>
        </w:tc>
        <w:tc>
          <w:tcPr>
            <w:tcW w:w="1243" w:type="dxa"/>
            <w:vAlign w:val="top"/>
          </w:tcPr>
          <w:p w14:paraId="4A77DCEE">
            <w:pPr>
              <w:pStyle w:val="6"/>
            </w:pPr>
          </w:p>
        </w:tc>
        <w:tc>
          <w:tcPr>
            <w:tcW w:w="1287" w:type="dxa"/>
            <w:vAlign w:val="top"/>
          </w:tcPr>
          <w:p w14:paraId="4977298A">
            <w:pPr>
              <w:pStyle w:val="6"/>
            </w:pPr>
          </w:p>
        </w:tc>
        <w:tc>
          <w:tcPr>
            <w:tcW w:w="1160" w:type="dxa"/>
            <w:vAlign w:val="top"/>
          </w:tcPr>
          <w:p w14:paraId="140D4156">
            <w:pPr>
              <w:pStyle w:val="6"/>
            </w:pPr>
          </w:p>
        </w:tc>
        <w:tc>
          <w:tcPr>
            <w:tcW w:w="1160" w:type="dxa"/>
            <w:vAlign w:val="top"/>
          </w:tcPr>
          <w:p w14:paraId="1299A8CF">
            <w:pPr>
              <w:pStyle w:val="6"/>
            </w:pPr>
          </w:p>
        </w:tc>
        <w:tc>
          <w:tcPr>
            <w:tcW w:w="1617" w:type="dxa"/>
            <w:vAlign w:val="top"/>
          </w:tcPr>
          <w:p w14:paraId="56250C4D">
            <w:pPr>
              <w:pStyle w:val="6"/>
            </w:pPr>
          </w:p>
        </w:tc>
      </w:tr>
      <w:tr w14:paraId="34D820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64" w:type="dxa"/>
            <w:vAlign w:val="top"/>
          </w:tcPr>
          <w:p w14:paraId="4214F7C1">
            <w:pPr>
              <w:spacing w:before="94" w:line="187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224" w:type="dxa"/>
            <w:vAlign w:val="top"/>
          </w:tcPr>
          <w:p w14:paraId="62691854">
            <w:pPr>
              <w:pStyle w:val="6"/>
            </w:pPr>
          </w:p>
        </w:tc>
        <w:tc>
          <w:tcPr>
            <w:tcW w:w="1259" w:type="dxa"/>
            <w:vAlign w:val="top"/>
          </w:tcPr>
          <w:p w14:paraId="667C6D33">
            <w:pPr>
              <w:pStyle w:val="6"/>
            </w:pPr>
          </w:p>
        </w:tc>
        <w:tc>
          <w:tcPr>
            <w:tcW w:w="1472" w:type="dxa"/>
            <w:vAlign w:val="top"/>
          </w:tcPr>
          <w:p w14:paraId="5DE5F275">
            <w:pPr>
              <w:pStyle w:val="6"/>
            </w:pPr>
          </w:p>
        </w:tc>
        <w:tc>
          <w:tcPr>
            <w:tcW w:w="1404" w:type="dxa"/>
            <w:vAlign w:val="top"/>
          </w:tcPr>
          <w:p w14:paraId="1EF446AC">
            <w:pPr>
              <w:pStyle w:val="6"/>
            </w:pPr>
          </w:p>
        </w:tc>
        <w:tc>
          <w:tcPr>
            <w:tcW w:w="1274" w:type="dxa"/>
            <w:vAlign w:val="top"/>
          </w:tcPr>
          <w:p w14:paraId="3E79CF1A">
            <w:pPr>
              <w:pStyle w:val="6"/>
            </w:pPr>
          </w:p>
        </w:tc>
        <w:tc>
          <w:tcPr>
            <w:tcW w:w="1243" w:type="dxa"/>
            <w:vAlign w:val="top"/>
          </w:tcPr>
          <w:p w14:paraId="6FC12FC8">
            <w:pPr>
              <w:pStyle w:val="6"/>
            </w:pPr>
          </w:p>
        </w:tc>
        <w:tc>
          <w:tcPr>
            <w:tcW w:w="1287" w:type="dxa"/>
            <w:vAlign w:val="top"/>
          </w:tcPr>
          <w:p w14:paraId="236332C1">
            <w:pPr>
              <w:pStyle w:val="6"/>
            </w:pPr>
          </w:p>
        </w:tc>
        <w:tc>
          <w:tcPr>
            <w:tcW w:w="1160" w:type="dxa"/>
            <w:vAlign w:val="top"/>
          </w:tcPr>
          <w:p w14:paraId="318DADD1">
            <w:pPr>
              <w:pStyle w:val="6"/>
            </w:pPr>
          </w:p>
        </w:tc>
        <w:tc>
          <w:tcPr>
            <w:tcW w:w="1160" w:type="dxa"/>
            <w:vAlign w:val="top"/>
          </w:tcPr>
          <w:p w14:paraId="01C94DAF">
            <w:pPr>
              <w:pStyle w:val="6"/>
            </w:pPr>
          </w:p>
        </w:tc>
        <w:tc>
          <w:tcPr>
            <w:tcW w:w="1617" w:type="dxa"/>
            <w:vAlign w:val="top"/>
          </w:tcPr>
          <w:p w14:paraId="7BC10296">
            <w:pPr>
              <w:pStyle w:val="6"/>
            </w:pPr>
          </w:p>
        </w:tc>
      </w:tr>
      <w:tr w14:paraId="1A2B01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64" w:type="dxa"/>
            <w:vAlign w:val="top"/>
          </w:tcPr>
          <w:p w14:paraId="6CDF2101">
            <w:pPr>
              <w:spacing w:before="91" w:line="189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224" w:type="dxa"/>
            <w:vAlign w:val="top"/>
          </w:tcPr>
          <w:p w14:paraId="622D41CC">
            <w:pPr>
              <w:pStyle w:val="6"/>
            </w:pPr>
          </w:p>
        </w:tc>
        <w:tc>
          <w:tcPr>
            <w:tcW w:w="1259" w:type="dxa"/>
            <w:vAlign w:val="top"/>
          </w:tcPr>
          <w:p w14:paraId="70DA6FE6">
            <w:pPr>
              <w:pStyle w:val="6"/>
            </w:pPr>
          </w:p>
        </w:tc>
        <w:tc>
          <w:tcPr>
            <w:tcW w:w="1472" w:type="dxa"/>
            <w:vAlign w:val="top"/>
          </w:tcPr>
          <w:p w14:paraId="4C5F4AAD">
            <w:pPr>
              <w:pStyle w:val="6"/>
            </w:pPr>
          </w:p>
        </w:tc>
        <w:tc>
          <w:tcPr>
            <w:tcW w:w="1404" w:type="dxa"/>
            <w:vAlign w:val="top"/>
          </w:tcPr>
          <w:p w14:paraId="7656DE60">
            <w:pPr>
              <w:pStyle w:val="6"/>
            </w:pPr>
          </w:p>
        </w:tc>
        <w:tc>
          <w:tcPr>
            <w:tcW w:w="1274" w:type="dxa"/>
            <w:vAlign w:val="top"/>
          </w:tcPr>
          <w:p w14:paraId="0A2DC5DD">
            <w:pPr>
              <w:pStyle w:val="6"/>
            </w:pPr>
          </w:p>
        </w:tc>
        <w:tc>
          <w:tcPr>
            <w:tcW w:w="1243" w:type="dxa"/>
            <w:vAlign w:val="top"/>
          </w:tcPr>
          <w:p w14:paraId="36935B94">
            <w:pPr>
              <w:pStyle w:val="6"/>
            </w:pPr>
          </w:p>
        </w:tc>
        <w:tc>
          <w:tcPr>
            <w:tcW w:w="1287" w:type="dxa"/>
            <w:vAlign w:val="top"/>
          </w:tcPr>
          <w:p w14:paraId="0D75974D">
            <w:pPr>
              <w:pStyle w:val="6"/>
            </w:pPr>
          </w:p>
        </w:tc>
        <w:tc>
          <w:tcPr>
            <w:tcW w:w="1160" w:type="dxa"/>
            <w:vAlign w:val="top"/>
          </w:tcPr>
          <w:p w14:paraId="7EE85942">
            <w:pPr>
              <w:pStyle w:val="6"/>
            </w:pPr>
          </w:p>
        </w:tc>
        <w:tc>
          <w:tcPr>
            <w:tcW w:w="1160" w:type="dxa"/>
            <w:vAlign w:val="top"/>
          </w:tcPr>
          <w:p w14:paraId="76A09267">
            <w:pPr>
              <w:pStyle w:val="6"/>
            </w:pPr>
          </w:p>
        </w:tc>
        <w:tc>
          <w:tcPr>
            <w:tcW w:w="1617" w:type="dxa"/>
            <w:vAlign w:val="top"/>
          </w:tcPr>
          <w:p w14:paraId="0DC86FE7">
            <w:pPr>
              <w:pStyle w:val="6"/>
            </w:pPr>
          </w:p>
        </w:tc>
      </w:tr>
      <w:tr w14:paraId="1AE84E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64" w:type="dxa"/>
            <w:vAlign w:val="top"/>
          </w:tcPr>
          <w:p w14:paraId="107793AF">
            <w:pPr>
              <w:spacing w:before="93" w:line="189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224" w:type="dxa"/>
            <w:vAlign w:val="top"/>
          </w:tcPr>
          <w:p w14:paraId="4C93CBF0">
            <w:pPr>
              <w:pStyle w:val="6"/>
            </w:pPr>
          </w:p>
        </w:tc>
        <w:tc>
          <w:tcPr>
            <w:tcW w:w="1259" w:type="dxa"/>
            <w:vAlign w:val="top"/>
          </w:tcPr>
          <w:p w14:paraId="7CCA04FF">
            <w:pPr>
              <w:pStyle w:val="6"/>
            </w:pPr>
          </w:p>
        </w:tc>
        <w:tc>
          <w:tcPr>
            <w:tcW w:w="1472" w:type="dxa"/>
            <w:vAlign w:val="top"/>
          </w:tcPr>
          <w:p w14:paraId="0EBE4010">
            <w:pPr>
              <w:pStyle w:val="6"/>
            </w:pPr>
          </w:p>
        </w:tc>
        <w:tc>
          <w:tcPr>
            <w:tcW w:w="1404" w:type="dxa"/>
            <w:vAlign w:val="top"/>
          </w:tcPr>
          <w:p w14:paraId="798AC1F9">
            <w:pPr>
              <w:pStyle w:val="6"/>
            </w:pPr>
          </w:p>
        </w:tc>
        <w:tc>
          <w:tcPr>
            <w:tcW w:w="1274" w:type="dxa"/>
            <w:vAlign w:val="top"/>
          </w:tcPr>
          <w:p w14:paraId="44123744">
            <w:pPr>
              <w:pStyle w:val="6"/>
            </w:pPr>
          </w:p>
        </w:tc>
        <w:tc>
          <w:tcPr>
            <w:tcW w:w="1243" w:type="dxa"/>
            <w:vAlign w:val="top"/>
          </w:tcPr>
          <w:p w14:paraId="371FBA12">
            <w:pPr>
              <w:pStyle w:val="6"/>
            </w:pPr>
          </w:p>
        </w:tc>
        <w:tc>
          <w:tcPr>
            <w:tcW w:w="1287" w:type="dxa"/>
            <w:vAlign w:val="top"/>
          </w:tcPr>
          <w:p w14:paraId="238986EB">
            <w:pPr>
              <w:pStyle w:val="6"/>
            </w:pPr>
          </w:p>
        </w:tc>
        <w:tc>
          <w:tcPr>
            <w:tcW w:w="1160" w:type="dxa"/>
            <w:vAlign w:val="top"/>
          </w:tcPr>
          <w:p w14:paraId="04C088C5">
            <w:pPr>
              <w:pStyle w:val="6"/>
            </w:pPr>
          </w:p>
        </w:tc>
        <w:tc>
          <w:tcPr>
            <w:tcW w:w="1160" w:type="dxa"/>
            <w:vAlign w:val="top"/>
          </w:tcPr>
          <w:p w14:paraId="05AC2DA4">
            <w:pPr>
              <w:pStyle w:val="6"/>
            </w:pPr>
          </w:p>
        </w:tc>
        <w:tc>
          <w:tcPr>
            <w:tcW w:w="1617" w:type="dxa"/>
            <w:vAlign w:val="top"/>
          </w:tcPr>
          <w:p w14:paraId="4EF1A2E4">
            <w:pPr>
              <w:pStyle w:val="6"/>
            </w:pPr>
          </w:p>
        </w:tc>
      </w:tr>
      <w:tr w14:paraId="3C3940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64" w:type="dxa"/>
            <w:vAlign w:val="top"/>
          </w:tcPr>
          <w:p w14:paraId="45A737D0">
            <w:pPr>
              <w:spacing w:before="94" w:line="190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10</w:t>
            </w:r>
          </w:p>
        </w:tc>
        <w:tc>
          <w:tcPr>
            <w:tcW w:w="1224" w:type="dxa"/>
            <w:vAlign w:val="top"/>
          </w:tcPr>
          <w:p w14:paraId="7A6B360D">
            <w:pPr>
              <w:pStyle w:val="6"/>
            </w:pPr>
          </w:p>
        </w:tc>
        <w:tc>
          <w:tcPr>
            <w:tcW w:w="1259" w:type="dxa"/>
            <w:vAlign w:val="top"/>
          </w:tcPr>
          <w:p w14:paraId="627D56D7">
            <w:pPr>
              <w:pStyle w:val="6"/>
            </w:pPr>
          </w:p>
        </w:tc>
        <w:tc>
          <w:tcPr>
            <w:tcW w:w="1472" w:type="dxa"/>
            <w:vAlign w:val="top"/>
          </w:tcPr>
          <w:p w14:paraId="182BF712">
            <w:pPr>
              <w:pStyle w:val="6"/>
            </w:pPr>
          </w:p>
        </w:tc>
        <w:tc>
          <w:tcPr>
            <w:tcW w:w="1404" w:type="dxa"/>
            <w:vAlign w:val="top"/>
          </w:tcPr>
          <w:p w14:paraId="193CB509">
            <w:pPr>
              <w:pStyle w:val="6"/>
            </w:pPr>
          </w:p>
        </w:tc>
        <w:tc>
          <w:tcPr>
            <w:tcW w:w="1274" w:type="dxa"/>
            <w:vAlign w:val="top"/>
          </w:tcPr>
          <w:p w14:paraId="660C332D">
            <w:pPr>
              <w:pStyle w:val="6"/>
            </w:pPr>
          </w:p>
        </w:tc>
        <w:tc>
          <w:tcPr>
            <w:tcW w:w="1243" w:type="dxa"/>
            <w:vAlign w:val="top"/>
          </w:tcPr>
          <w:p w14:paraId="41B2B2D4">
            <w:pPr>
              <w:pStyle w:val="6"/>
            </w:pPr>
          </w:p>
        </w:tc>
        <w:tc>
          <w:tcPr>
            <w:tcW w:w="1287" w:type="dxa"/>
            <w:vAlign w:val="top"/>
          </w:tcPr>
          <w:p w14:paraId="4FDA857C">
            <w:pPr>
              <w:pStyle w:val="6"/>
            </w:pPr>
          </w:p>
        </w:tc>
        <w:tc>
          <w:tcPr>
            <w:tcW w:w="1160" w:type="dxa"/>
            <w:vAlign w:val="top"/>
          </w:tcPr>
          <w:p w14:paraId="15360B1C">
            <w:pPr>
              <w:pStyle w:val="6"/>
            </w:pPr>
          </w:p>
        </w:tc>
        <w:tc>
          <w:tcPr>
            <w:tcW w:w="1160" w:type="dxa"/>
            <w:vAlign w:val="top"/>
          </w:tcPr>
          <w:p w14:paraId="086FDAC4">
            <w:pPr>
              <w:pStyle w:val="6"/>
            </w:pPr>
          </w:p>
        </w:tc>
        <w:tc>
          <w:tcPr>
            <w:tcW w:w="1617" w:type="dxa"/>
            <w:vAlign w:val="top"/>
          </w:tcPr>
          <w:p w14:paraId="76D37E50">
            <w:pPr>
              <w:pStyle w:val="6"/>
            </w:pPr>
          </w:p>
        </w:tc>
      </w:tr>
      <w:tr w14:paraId="1F383F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64" w:type="dxa"/>
            <w:vAlign w:val="top"/>
          </w:tcPr>
          <w:p w14:paraId="3675F5FA">
            <w:pPr>
              <w:spacing w:before="93" w:line="189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11</w:t>
            </w:r>
          </w:p>
        </w:tc>
        <w:tc>
          <w:tcPr>
            <w:tcW w:w="1224" w:type="dxa"/>
            <w:vAlign w:val="top"/>
          </w:tcPr>
          <w:p w14:paraId="5AAF839E">
            <w:pPr>
              <w:spacing w:before="60" w:line="230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合计</w:t>
            </w:r>
          </w:p>
        </w:tc>
        <w:tc>
          <w:tcPr>
            <w:tcW w:w="1259" w:type="dxa"/>
            <w:vAlign w:val="top"/>
          </w:tcPr>
          <w:p w14:paraId="35D339C4">
            <w:pPr>
              <w:spacing w:before="159" w:line="136" w:lineRule="exact"/>
              <w:ind w:left="5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-3"/>
                <w:sz w:val="20"/>
                <w:szCs w:val="20"/>
              </w:rPr>
              <w:t>-</w:t>
            </w:r>
          </w:p>
        </w:tc>
        <w:tc>
          <w:tcPr>
            <w:tcW w:w="1472" w:type="dxa"/>
            <w:vAlign w:val="top"/>
          </w:tcPr>
          <w:p w14:paraId="39C911FB">
            <w:pPr>
              <w:spacing w:before="159" w:line="136" w:lineRule="exact"/>
              <w:ind w:left="6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-3"/>
                <w:sz w:val="20"/>
                <w:szCs w:val="20"/>
              </w:rPr>
              <w:t>-</w:t>
            </w:r>
          </w:p>
        </w:tc>
        <w:tc>
          <w:tcPr>
            <w:tcW w:w="1404" w:type="dxa"/>
            <w:vAlign w:val="top"/>
          </w:tcPr>
          <w:p w14:paraId="0C9EC86A">
            <w:pPr>
              <w:spacing w:before="159" w:line="136" w:lineRule="exact"/>
              <w:ind w:left="6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-3"/>
                <w:sz w:val="20"/>
                <w:szCs w:val="20"/>
              </w:rPr>
              <w:t>-</w:t>
            </w:r>
          </w:p>
        </w:tc>
        <w:tc>
          <w:tcPr>
            <w:tcW w:w="1274" w:type="dxa"/>
            <w:vAlign w:val="top"/>
          </w:tcPr>
          <w:p w14:paraId="02F93486">
            <w:pPr>
              <w:spacing w:before="159" w:line="136" w:lineRule="exact"/>
              <w:ind w:left="5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-3"/>
                <w:sz w:val="20"/>
                <w:szCs w:val="20"/>
              </w:rPr>
              <w:t>-</w:t>
            </w:r>
          </w:p>
        </w:tc>
        <w:tc>
          <w:tcPr>
            <w:tcW w:w="1243" w:type="dxa"/>
            <w:vAlign w:val="top"/>
          </w:tcPr>
          <w:p w14:paraId="1C55194D">
            <w:pPr>
              <w:spacing w:before="159" w:line="136" w:lineRule="exact"/>
              <w:ind w:left="5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-3"/>
                <w:sz w:val="20"/>
                <w:szCs w:val="20"/>
              </w:rPr>
              <w:t>-</w:t>
            </w:r>
          </w:p>
        </w:tc>
        <w:tc>
          <w:tcPr>
            <w:tcW w:w="1287" w:type="dxa"/>
            <w:vAlign w:val="top"/>
          </w:tcPr>
          <w:p w14:paraId="5020F010">
            <w:pPr>
              <w:pStyle w:val="6"/>
            </w:pPr>
          </w:p>
        </w:tc>
        <w:tc>
          <w:tcPr>
            <w:tcW w:w="1160" w:type="dxa"/>
            <w:vAlign w:val="top"/>
          </w:tcPr>
          <w:p w14:paraId="08B458AB">
            <w:pPr>
              <w:pStyle w:val="6"/>
            </w:pPr>
          </w:p>
        </w:tc>
        <w:tc>
          <w:tcPr>
            <w:tcW w:w="1160" w:type="dxa"/>
            <w:vAlign w:val="top"/>
          </w:tcPr>
          <w:p w14:paraId="67ED1981">
            <w:pPr>
              <w:pStyle w:val="6"/>
            </w:pPr>
          </w:p>
        </w:tc>
        <w:tc>
          <w:tcPr>
            <w:tcW w:w="1617" w:type="dxa"/>
            <w:vAlign w:val="top"/>
          </w:tcPr>
          <w:p w14:paraId="4AA94355">
            <w:pPr>
              <w:pStyle w:val="6"/>
            </w:pPr>
          </w:p>
        </w:tc>
      </w:tr>
      <w:tr w14:paraId="5768CE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3864" w:type="dxa"/>
            <w:gridSpan w:val="11"/>
            <w:vAlign w:val="top"/>
          </w:tcPr>
          <w:p w14:paraId="4410DEBC">
            <w:pPr>
              <w:spacing w:before="284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声明：此表是根据国家税收法律法规及相关规定填写的，本人（单位）对填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报内容（及附带资料）的真实性、可靠性、完整性负责。</w:t>
            </w:r>
          </w:p>
          <w:p w14:paraId="2347F5C3">
            <w:pPr>
              <w:spacing w:before="64" w:line="228" w:lineRule="auto"/>
              <w:ind w:left="70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纳税人（签章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）：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日</w:t>
            </w:r>
          </w:p>
        </w:tc>
      </w:tr>
      <w:tr w14:paraId="0CA57A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6123" w:type="dxa"/>
            <w:gridSpan w:val="5"/>
            <w:vAlign w:val="top"/>
          </w:tcPr>
          <w:p w14:paraId="1F417A61">
            <w:pPr>
              <w:spacing w:before="65" w:line="22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经办人：</w:t>
            </w:r>
          </w:p>
          <w:p w14:paraId="628F5623">
            <w:pPr>
              <w:spacing w:before="64" w:line="273" w:lineRule="auto"/>
              <w:ind w:left="109" w:right="4380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经办人身份证号：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代理机构签章：</w:t>
            </w:r>
          </w:p>
          <w:p w14:paraId="2C58223D">
            <w:pPr>
              <w:spacing w:before="32" w:line="228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代理机构统一社会信用代码：</w:t>
            </w:r>
          </w:p>
        </w:tc>
        <w:tc>
          <w:tcPr>
            <w:tcW w:w="7741" w:type="dxa"/>
            <w:gridSpan w:val="6"/>
            <w:vAlign w:val="top"/>
          </w:tcPr>
          <w:p w14:paraId="3EBAB74D">
            <w:pPr>
              <w:spacing w:before="220" w:line="231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受理人：</w:t>
            </w:r>
          </w:p>
          <w:p w14:paraId="60B8FF78">
            <w:pPr>
              <w:spacing w:before="61" w:line="228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受理税务机关（章</w:t>
            </w:r>
            <w:r>
              <w:rPr>
                <w:rFonts w:ascii="宋体" w:hAnsi="宋体" w:eastAsia="宋体" w:cs="宋体"/>
                <w:sz w:val="20"/>
                <w:szCs w:val="20"/>
              </w:rPr>
              <w:t>）：</w:t>
            </w:r>
          </w:p>
          <w:p w14:paraId="4EC53E36">
            <w:pPr>
              <w:spacing w:before="65" w:line="228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受理日期：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日</w:t>
            </w:r>
          </w:p>
        </w:tc>
      </w:tr>
    </w:tbl>
    <w:p w14:paraId="31B91B60">
      <w:pPr>
        <w:rPr>
          <w:rFonts w:ascii="Arial"/>
          <w:sz w:val="21"/>
        </w:rPr>
      </w:pPr>
    </w:p>
    <w:p w14:paraId="46FDCA10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1012" w:right="1636" w:bottom="794" w:left="1322" w:header="0" w:footer="631" w:gutter="0"/>
          <w:cols w:space="720" w:num="1"/>
        </w:sectPr>
      </w:pPr>
    </w:p>
    <w:p w14:paraId="5F6B877D">
      <w:pPr>
        <w:spacing w:line="292" w:lineRule="auto"/>
        <w:rPr>
          <w:rFonts w:ascii="Arial"/>
          <w:sz w:val="21"/>
        </w:rPr>
      </w:pPr>
    </w:p>
    <w:p w14:paraId="1FB66C5C">
      <w:pPr>
        <w:spacing w:line="292" w:lineRule="auto"/>
        <w:rPr>
          <w:rFonts w:ascii="Arial"/>
          <w:sz w:val="21"/>
        </w:rPr>
      </w:pPr>
    </w:p>
    <w:p w14:paraId="407F6380">
      <w:pPr>
        <w:spacing w:line="293" w:lineRule="auto"/>
        <w:rPr>
          <w:rFonts w:ascii="Arial"/>
          <w:sz w:val="21"/>
        </w:rPr>
      </w:pPr>
    </w:p>
    <w:p w14:paraId="7544138E">
      <w:pPr>
        <w:pStyle w:val="2"/>
        <w:spacing w:before="65" w:line="228" w:lineRule="auto"/>
        <w:ind w:left="2"/>
      </w:pPr>
      <w:r>
        <w:rPr>
          <w:spacing w:val="5"/>
        </w:rPr>
        <w:t>填表说明：</w:t>
      </w:r>
    </w:p>
    <w:p w14:paraId="50E13234">
      <w:pPr>
        <w:pStyle w:val="2"/>
        <w:spacing w:before="52" w:line="262" w:lineRule="auto"/>
        <w:ind w:left="3" w:right="2028" w:firstLine="12"/>
      </w:pPr>
      <w:r>
        <w:rPr>
          <w:spacing w:val="9"/>
        </w:rPr>
        <w:t>1.本表适用于申报城镇土地使用税、房产税、契税、耕地占用税、土地增值税、印花税、车船税</w:t>
      </w:r>
      <w:r>
        <w:rPr>
          <w:spacing w:val="8"/>
        </w:rPr>
        <w:t>、烟叶税、环境保护税、资源税。</w:t>
      </w:r>
      <w:r>
        <w:t xml:space="preserve"> </w:t>
      </w:r>
      <w:r>
        <w:rPr>
          <w:spacing w:val="9"/>
        </w:rPr>
        <w:t>2.本表根据各税种税源明细表自动生成，申报前需填写税</w:t>
      </w:r>
      <w:r>
        <w:rPr>
          <w:spacing w:val="8"/>
        </w:rPr>
        <w:t>源明细表。</w:t>
      </w:r>
    </w:p>
    <w:p w14:paraId="7C15230A">
      <w:pPr>
        <w:pStyle w:val="2"/>
        <w:spacing w:before="32" w:line="228" w:lineRule="auto"/>
        <w:ind w:left="5"/>
      </w:pPr>
      <w:r>
        <w:rPr>
          <w:spacing w:val="6"/>
        </w:rPr>
        <w:t>3.本表包含一张附表《财产和行为税减免税明细申报附表》。</w:t>
      </w:r>
    </w:p>
    <w:p w14:paraId="4994706E">
      <w:pPr>
        <w:pStyle w:val="2"/>
        <w:spacing w:before="53" w:line="262" w:lineRule="auto"/>
      </w:pPr>
      <w:r>
        <w:rPr>
          <w:spacing w:val="10"/>
        </w:rPr>
        <w:t>4.纳税人识别号（统一社会信用代码</w:t>
      </w:r>
      <w:r>
        <w:rPr>
          <w:spacing w:val="-38"/>
        </w:rPr>
        <w:t>）：</w:t>
      </w:r>
      <w:r>
        <w:rPr>
          <w:spacing w:val="10"/>
        </w:rPr>
        <w:t>填写税务机关核发的纳税人识别号或有</w:t>
      </w:r>
      <w:r>
        <w:rPr>
          <w:spacing w:val="9"/>
        </w:rPr>
        <w:t>关部门核发的统一社会信用代码。纳税人名称：填写营业执照、税务登记</w:t>
      </w:r>
      <w:r>
        <w:t xml:space="preserve"> </w:t>
      </w:r>
      <w:r>
        <w:rPr>
          <w:spacing w:val="8"/>
        </w:rPr>
        <w:t>证等证件载明的纳税人名称。</w:t>
      </w:r>
    </w:p>
    <w:p w14:paraId="19227135">
      <w:pPr>
        <w:pStyle w:val="2"/>
        <w:spacing w:before="32" w:line="262" w:lineRule="auto"/>
        <w:ind w:left="2" w:right="9588" w:firstLine="2"/>
      </w:pPr>
      <w:r>
        <w:rPr>
          <w:spacing w:val="7"/>
        </w:rPr>
        <w:t>5.税种：税种名称，多个税种的，可增加行次。</w:t>
      </w:r>
      <w:r>
        <w:rPr>
          <w:spacing w:val="5"/>
        </w:rPr>
        <w:t xml:space="preserve"> </w:t>
      </w:r>
      <w:r>
        <w:rPr>
          <w:spacing w:val="7"/>
        </w:rPr>
        <w:t>6.税目：税目名称，多个税目的，可增加行次。</w:t>
      </w:r>
    </w:p>
    <w:p w14:paraId="4C1FBE11">
      <w:pPr>
        <w:pStyle w:val="2"/>
        <w:spacing w:before="32" w:line="262" w:lineRule="auto"/>
        <w:ind w:left="1" w:right="6228" w:firstLine="4"/>
      </w:pPr>
      <w:r>
        <w:rPr>
          <w:spacing w:val="7"/>
        </w:rPr>
        <w:t>7.税款所属期起：纳税人申报相应税种所属期的起始时间，填写具体的年、月、</w:t>
      </w:r>
      <w:r>
        <w:rPr>
          <w:spacing w:val="-48"/>
        </w:rPr>
        <w:t xml:space="preserve"> </w:t>
      </w:r>
      <w:r>
        <w:rPr>
          <w:spacing w:val="7"/>
        </w:rPr>
        <w:t>日。</w:t>
      </w:r>
      <w:r>
        <w:t xml:space="preserve"> </w:t>
      </w:r>
      <w:r>
        <w:rPr>
          <w:spacing w:val="7"/>
        </w:rPr>
        <w:t>8.税款所属期止：纳税人申报相应税种所属期的终止时间，填写具体的年、月、</w:t>
      </w:r>
      <w:r>
        <w:rPr>
          <w:spacing w:val="-44"/>
        </w:rPr>
        <w:t xml:space="preserve"> </w:t>
      </w:r>
      <w:r>
        <w:rPr>
          <w:spacing w:val="7"/>
        </w:rPr>
        <w:t>日。</w:t>
      </w:r>
    </w:p>
    <w:p w14:paraId="4E2595C0">
      <w:pPr>
        <w:pStyle w:val="2"/>
        <w:spacing w:before="33" w:line="262" w:lineRule="auto"/>
        <w:ind w:left="15" w:right="11057" w:hanging="14"/>
      </w:pPr>
      <w:r>
        <w:rPr>
          <w:spacing w:val="6"/>
        </w:rPr>
        <w:t>9.计税依据：计算税款的依据。</w:t>
      </w:r>
      <w:r>
        <w:rPr>
          <w:spacing w:val="3"/>
        </w:rPr>
        <w:t xml:space="preserve"> </w:t>
      </w:r>
      <w:r>
        <w:rPr>
          <w:spacing w:val="5"/>
        </w:rPr>
        <w:t>10.税率：适用的税率。</w:t>
      </w:r>
    </w:p>
    <w:p w14:paraId="66D67B93">
      <w:pPr>
        <w:pStyle w:val="2"/>
        <w:spacing w:before="31" w:line="228" w:lineRule="auto"/>
        <w:ind w:left="16"/>
      </w:pPr>
      <w:r>
        <w:rPr>
          <w:spacing w:val="7"/>
        </w:rPr>
        <w:t>11.应纳税额：纳税人本期应当缴纳的税额。</w:t>
      </w:r>
    </w:p>
    <w:p w14:paraId="28B79F65">
      <w:pPr>
        <w:pStyle w:val="2"/>
        <w:spacing w:before="53" w:line="262" w:lineRule="auto"/>
        <w:ind w:left="16" w:right="5703"/>
      </w:pPr>
      <w:r>
        <w:rPr>
          <w:spacing w:val="8"/>
        </w:rPr>
        <w:t>12.减免税额：纳税人本期享受的减免税金额，等于减免税附表中该税种的减免税额小计。</w:t>
      </w:r>
      <w:r>
        <w:rPr>
          <w:spacing w:val="5"/>
        </w:rPr>
        <w:t xml:space="preserve"> </w:t>
      </w:r>
      <w:r>
        <w:rPr>
          <w:spacing w:val="8"/>
        </w:rPr>
        <w:t>13.已缴税额：纳税人本期应纳税额中已经缴纳的部分。</w:t>
      </w:r>
    </w:p>
    <w:p w14:paraId="1CBA6FD9">
      <w:pPr>
        <w:pStyle w:val="2"/>
        <w:spacing w:before="33" w:line="228" w:lineRule="auto"/>
        <w:ind w:left="16"/>
      </w:pPr>
      <w:r>
        <w:rPr>
          <w:spacing w:val="9"/>
        </w:rPr>
        <w:t>14.应补（退）税额：纳税人本期实际需要缴纳的税额。应补（</w:t>
      </w:r>
      <w:r>
        <w:rPr>
          <w:spacing w:val="8"/>
        </w:rPr>
        <w:t>退）税额=应纳税额-减免税额-已缴税额。</w:t>
      </w:r>
    </w:p>
    <w:p w14:paraId="7F394B64">
      <w:pPr>
        <w:spacing w:line="228" w:lineRule="auto"/>
        <w:sectPr>
          <w:footerReference r:id="rId6" w:type="default"/>
          <w:pgSz w:w="16839" w:h="11906"/>
          <w:pgMar w:top="1012" w:right="1437" w:bottom="794" w:left="1447" w:header="0" w:footer="631" w:gutter="0"/>
          <w:cols w:space="720" w:num="1"/>
        </w:sectPr>
      </w:pPr>
    </w:p>
    <w:p w14:paraId="57198301">
      <w:pPr>
        <w:spacing w:before="53" w:line="185" w:lineRule="auto"/>
        <w:ind w:left="6910"/>
        <w:rPr>
          <w:rFonts w:ascii="Times New Roman" w:hAnsi="Times New Roman" w:eastAsia="Times New Roman" w:cs="Times New Roman"/>
          <w:sz w:val="18"/>
          <w:szCs w:val="18"/>
        </w:rPr>
      </w:pPr>
    </w:p>
    <w:sectPr>
      <w:footerReference r:id="rId7" w:type="default"/>
      <w:pgSz w:w="16839" w:h="11906"/>
      <w:pgMar w:top="1012" w:right="1368" w:bottom="400" w:left="144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CDE9B">
    <w:pPr>
      <w:spacing w:line="176" w:lineRule="auto"/>
      <w:ind w:left="704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52EAB">
    <w:pPr>
      <w:spacing w:line="176" w:lineRule="auto"/>
      <w:ind w:left="690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21BEE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Y0MGNkMTU3OWQzNDA3NjVmODJmMjIxMTIxOTBhNjUifQ=="/>
  </w:docVars>
  <w:rsids>
    <w:rsidRoot w:val="00000000"/>
    <w:rsid w:val="1BB739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2405</Words>
  <Characters>2437</Characters>
  <TotalTime>4</TotalTime>
  <ScaleCrop>false</ScaleCrop>
  <LinksUpToDate>false</LinksUpToDate>
  <CharactersWithSpaces>2728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2021-04-16T19:17:00Z</dcterms:created>
  <dc:creator>niwenjing</dc:creator>
  <cp:lastModifiedBy>www.shuiwu114.com</cp:lastModifiedBy>
  <dcterms:modified xsi:type="dcterms:W3CDTF">2024-08-14T00:46:37Z</dcterms:modified>
  <dc:title>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2024-08-14T08:42:23Z</vt:filetime>
  </property>
  <property fmtid="{D5CDD505-2E9C-101B-9397-08002B2CF9AE}" pid="4" name="KSOProductBuildVer">
    <vt:lpwstr>2052-12.1.0.17147</vt:lpwstr>
  </property>
  <property fmtid="{D5CDD505-2E9C-101B-9397-08002B2CF9AE}" pid="5" name="ICV">
    <vt:lpwstr>4FEA07BEBFD74AC593E163379E03B061_12</vt:lpwstr>
  </property>
</Properties>
</file>