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AD8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78" w:beforeAutospacing="0" w:after="225" w:afterAutospacing="0" w:line="672" w:lineRule="atLeast"/>
        <w:ind w:left="0" w:right="0"/>
        <w:jc w:val="center"/>
        <w:rPr>
          <w:b/>
          <w:bCs/>
          <w:color w:val="333333"/>
          <w:sz w:val="36"/>
          <w:szCs w:val="3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bdr w:val="none" w:color="auto" w:sz="0" w:space="0"/>
          <w:lang w:val="en-US" w:eastAsia="zh-CN" w:bidi="ar"/>
        </w:rPr>
        <w:t xml:space="preserve">SX0000250 </w:t>
      </w:r>
      <w:bookmarkStart w:id="0" w:name="_GoBack"/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bdr w:val="none" w:color="auto" w:sz="0" w:space="0"/>
          <w:lang w:val="en-US" w:eastAsia="zh-CN" w:bidi="ar"/>
        </w:rPr>
        <w:t>财务会计报告报送（企业会计准则）</w:t>
      </w:r>
    </w:p>
    <w:bookmarkEnd w:id="0"/>
    <w:p w14:paraId="07D455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6"/>
          <w:right w:val="none" w:color="auto" w:sz="0" w:space="0"/>
        </w:pBdr>
        <w:spacing w:before="300" w:beforeAutospacing="0" w:after="0" w:afterAutospacing="0" w:line="30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发布时间：</w:t>
      </w:r>
      <w:r>
        <w:rPr>
          <w:rFonts w:ascii="宋体" w:hAnsi="宋体" w:eastAsia="宋体" w:cs="宋体"/>
          <w:color w:val="999999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46291D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字号：[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大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中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小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</w: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instrText xml:space="preserve"> HYPERLINK "javascript:window.print()" </w:instrTex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999999"/>
          <w:sz w:val="21"/>
          <w:szCs w:val="21"/>
          <w:u w:val="none"/>
        </w:rPr>
        <w:t>打印本页</w: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分享至：</w:t>
      </w:r>
    </w:p>
    <w:p w14:paraId="5C6F2D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ascii="socialshare" w:hAnsi="socialshare" w:eastAsia="socialshare" w:cs="socialshare"/>
          <w:i w:val="0"/>
          <w:iCs w:val="0"/>
          <w:color w:val="999999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instrText xml:space="preserve"> HYPERLINK "javascript:;"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instrText xml:space="preserve"> HYPERLINK "https://connect.qq.com/widget/shareqq/index.html?url=http://guangdong.chinatax.gov.cn/siteapps/webpage/gdtax/bszn/bdxz/content.jsp?code=040DDBF42683924CE063E5401256CEBF&amp;title=SX0000250 %E8%B4%A2%E5%8A%A1%E4%BC%9A%E8%AE%A1%E6%8A%A5%E5%91%8A%E6%8A%A5%E9%80%81%EF%BC%88%E4%BC%81%E4%B8%9A%E4%BC%9A%E8%AE%A1%E5%87%86%E5%88%99%EF%BC%89&amp;source=SX0000250 %E8%B4%A2%E5%8A%A1%E4%BC%9A%E8%AE%A1%E6%8A%A5%E5%91%8A%E6%8A%A5%E9%80%81%EF%BC%88%E4%BC%81%E4%B8%9A%E4%BC%9A%E8%AE%A1%E5%87%86%E5%88%99%EF%BC%89&amp;desc=&amp;pics=http://guangdong.chinatax.gov.cn/gdsw/xhtml/images/public/easy_qrcode_dy.png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instrText xml:space="preserve"> HYPERLINK "https://sns.qzone.qq.com/cgi-bin/qzshare/cgi_qzshare_onekey?url=http://guangdong.chinatax.gov.cn/siteapps/webpage/gdtax/bszn/bdxz/content.jsp?code=040DDBF42683924CE063E5401256CEBF&amp;title=SX0000250 %E8%B4%A2%E5%8A%A1%E4%BC%9A%E8%AE%A1%E6%8A%A5%E5%91%8A%E6%8A%A5%E9%80%81%EF%BC%88%E4%BC%81%E4%B8%9A%E4%BC%9A%E8%AE%A1%E5%87%86%E5%88%99%EF%BC%89&amp;desc=&amp;summary=&amp;site=SX0000250 %E8%B4%A2%E5%8A%A1%E4%BC%9A%E8%AE%A1%E6%8A%A5%E5%91%8A%E6%8A%A5%E9%80%81%EF%BC%88%E4%BC%81%E4%B8%9A%E4%BC%9A%E8%AE%A1%E5%87%86%E5%88%99%EF%BC%89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instrText xml:space="preserve"> HYPERLINK "https://service.weibo.com/share/share.php?url=http://guangdong.chinatax.gov.cn/siteapps/webpage/gdtax/bszn/bdxz/content.jsp?code=040DDBF42683924CE063E5401256CEBF&amp;title=SX0000250 %E8%B4%A2%E5%8A%A1%E4%BC%9A%E8%AE%A1%E6%8A%A5%E5%91%8A%E6%8A%A5%E9%80%81%EF%BC%88%E4%BC%81%E4%B8%9A%E4%BC%9A%E8%AE%A1%E5%87%86%E5%88%99%EF%BC%89&amp;pic=http://guangdong.chinatax.gov.cn/gdsw/xhtml/images/public/easy_qrcode_dy.png&amp;appkey=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end"/>
      </w:r>
    </w:p>
    <w:p w14:paraId="18BFB9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场景名称： 暂无其他场景可以选择</w:t>
      </w:r>
    </w:p>
    <w:p w14:paraId="75A95A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rPr>
          <w:b w:val="0"/>
          <w:bCs w:val="0"/>
        </w:rPr>
      </w:pPr>
      <w:r>
        <w:rPr>
          <w:b w:val="0"/>
          <w:bCs w:val="0"/>
          <w:bdr w:val="none" w:color="auto" w:sz="0" w:space="0"/>
        </w:rPr>
        <w:t>附件下载：</w:t>
      </w:r>
    </w:p>
    <w:tbl>
      <w:tblPr>
        <w:tblW w:w="11948" w:type="dxa"/>
        <w:tblInd w:w="0" w:type="dxa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0100"/>
        <w:gridCol w:w="1179"/>
      </w:tblGrid>
      <w:tr w14:paraId="2418B226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6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70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表证单书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12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 w14:paraId="7392F2F3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E3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1D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C00119《资产负债表（适用未执行新金融准则、新收入准则和新租赁准则的一般企业）》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3F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528b43fc548947a9a4d21e08dbd3d902/C00119%E3%80%8A%E8%B5%84%E4%BA%A7%E8%B4%9F%E5%80%BA%E8%A1%A8%EF%BC%88%E9%80%82%E7%94%A8%E6%9C%AA%E6%89%A7%E8%A1%8C%E6%96%B0%E9%87%91%E8%9E%8D%E5%87%86%E5%88%99%E3%80%81%E6%96%B0%E6%94%B6%E5%85%A5%E5%87%86%E5%88%99%E5%92%8C%E6%96%B0%E7%A7%9F%E8%B5%81%E5%87%86%E5%88%99%E7%9A%84%E4%B8%80%E8%88%AC%E4%BC%81%E4%B8%9A%EF%BC%89%E3%80%8B.docx?showName=C00119%E3%80%8A%E8%B5%84%E4%BA%A7%E8%B4%9F%E5%80%BA%E8%A1%A8%EF%BC%88%E9%80%82%E7%94%A8%E6%9C%AA%E6%89%A7%E8%A1%8C%E6%96%B0%E9%87%91%E8%9E%8D%E5%87%86%E5%88%99%E3%80%81%E6%96%B0%E6%94%B6%E5%85%A5%E5%87%86%E5%88%99%E5%92%8C%E6%96%B0%E7%A7%9F%E8%B5%81%E5%87%86%E5%88%99%E7%9A%84%E4%B8%80%E8%88%AC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9546DC9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F5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5E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C00120《利润表（适用未执行新金融准则、新收入准则和新租赁准则的一般企业）》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D4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e2c379ae04124e6bb9613550795ffbfc/C00120%E3%80%8A%E5%88%A9%E6%B6%A6%E8%A1%A8%EF%BC%88%E9%80%82%E7%94%A8%E6%9C%AA%E6%89%A7%E8%A1%8C%E6%96%B0%E9%87%91%E8%9E%8D%E5%87%86%E5%88%99%E3%80%81%E6%96%B0%E6%94%B6%E5%85%A5%E5%87%86%E5%88%99%E5%92%8C%E6%96%B0%E7%A7%9F%E8%B5%81%E5%87%86%E5%88%99%E7%9A%84%E4%B8%80%E8%88%AC%E4%BC%81%E4%B8%9A%EF%BC%89%E3%80%8B.docx?showName=C00120%E3%80%8A%E5%88%A9%E6%B6%A6%E8%A1%A8%EF%BC%88%E9%80%82%E7%94%A8%E6%9C%AA%E6%89%A7%E8%A1%8C%E6%96%B0%E9%87%91%E8%9E%8D%E5%87%86%E5%88%99%E3%80%81%E6%96%B0%E6%94%B6%E5%85%A5%E5%87%86%E5%88%99%E5%92%8C%E6%96%B0%E7%A7%9F%E8%B5%81%E5%87%86%E5%88%99%E7%9A%84%E4%B8%80%E8%88%AC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6D6CCBC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E7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2B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A06893《资产负债表（适用已执行新金融准则、新收入准则和新租赁准则的一般企业）》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9F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220eab0aec0f491eb84dcc0ccbe116e6/A06893%E3%80%8A%E8%B5%84%E4%BA%A7%E8%B4%9F%E5%80%BA%E8%A1%A8%EF%BC%88%E9%80%82%E7%94%A8%E5%B7%B2%E6%89%A7%E8%A1%8C%E6%96%B0%E9%87%91%E8%9E%8D%E5%87%86%E5%88%99%E3%80%81%E6%96%B0%E6%94%B6%E5%85%A5%E5%87%86%E5%88%99%E5%92%8C%E6%96%B0%E7%A7%9F%E8%B5%81%E5%87%86%E5%88%99%E7%9A%84%E4%B8%80%E8%88%AC%E4%BC%81%E4%B8%9A%EF%BC%89%E3%80%8B.docx?showName=A06893%E3%80%8A%E8%B5%84%E4%BA%A7%E8%B4%9F%E5%80%BA%E8%A1%A8%EF%BC%88%E9%80%82%E7%94%A8%E5%B7%B2%E6%89%A7%E8%A1%8C%E6%96%B0%E9%87%91%E8%9E%8D%E5%87%86%E5%88%99%E3%80%81%E6%96%B0%E6%94%B6%E5%85%A5%E5%87%86%E5%88%99%E5%92%8C%E6%96%B0%E7%A7%9F%E8%B5%81%E5%87%86%E5%88%99%E7%9A%84%E4%B8%80%E8%88%AC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78CEFC4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68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25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A06894《利润表（适用已执行新金融准则、新收入准则和新租赁准则的一般企业）》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61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ada91ba2d137477ebd5743f1cf16a947/A06894%E3%80%8A%E5%88%A9%E6%B6%A6%E8%A1%A8%EF%BC%88%E9%80%82%E7%94%A8%E5%B7%B2%E6%89%A7%E8%A1%8C%E6%96%B0%E9%87%91%E8%9E%8D%E5%87%86%E5%88%99%E3%80%81%E6%96%B0%E6%94%B6%E5%85%A5%E5%87%86%E5%88%99%E5%92%8C%E6%96%B0%E7%A7%9F%E8%B5%81%E5%87%86%E5%88%99%E7%9A%84%E4%B8%80%E8%88%AC%E4%BC%81%E4%B8%9A%EF%BC%89%E3%80%8B.docx?showName=A06894%E3%80%8A%E5%88%A9%E6%B6%A6%E8%A1%A8%EF%BC%88%E9%80%82%E7%94%A8%E5%B7%B2%E6%89%A7%E8%A1%8C%E6%96%B0%E9%87%91%E8%9E%8D%E5%87%86%E5%88%99%E3%80%81%E6%96%B0%E6%94%B6%E5%85%A5%E5%87%86%E5%88%99%E5%92%8C%E6%96%B0%E7%A7%9F%E8%B5%81%E5%87%86%E5%88%99%E7%9A%84%E4%B8%80%E8%88%AC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11C641B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5A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FB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C00121《现金流量表（适用执行企业会计准则的一般企业）》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8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6bbad327ae9e417abba8ec2acc4ecbb1/C00121%E3%80%8A%E7%8E%B0%E9%87%91%E6%B5%81%E9%87%8F%E8%A1%A8%EF%BC%88%E9%80%82%E7%94%A8%E6%89%A7%E8%A1%8C%E4%BC%81%E4%B8%9A%E4%BC%9A%E8%AE%A1%E5%87%86%E5%88%99%E7%9A%84%E4%B8%80%E8%88%AC%E4%BC%81%E4%B8%9A%EF%BC%89%E3%80%8B.docx?showName=C00121%E3%80%8A%E7%8E%B0%E9%87%91%E6%B5%81%E9%87%8F%E8%A1%A8%EF%BC%88%E9%80%82%E7%94%A8%E6%89%A7%E8%A1%8C%E4%BC%81%E4%B8%9A%E4%BC%9A%E8%AE%A1%E5%87%86%E5%88%99%E7%9A%84%E4%B8%80%E8%88%AC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4C28B8F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FC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59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A06144《所有者权益变动表（适用执行企业会计准则的一般企业）》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17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d7d1adde83344336a63be785e64a5956/A06144%E3%80%8A%E6%89%80%E6%9C%89%E8%80%85%E6%9D%83%E7%9B%8A%E5%8F%98%E5%8A%A8%E8%A1%A8%EF%BC%88%E9%80%82%E7%94%A8%E6%89%A7%E8%A1%8C%E4%BC%81%E4%B8%9A%E4%BC%9A%E8%AE%A1%E5%87%86%E5%88%99%E7%9A%84%E4%B8%80%E8%88%AC%E4%BC%81%E4%B8%9A%EF%BC%89%E3%80%8B.docx?showName=A06144%E3%80%8A%E6%89%80%E6%9C%89%E8%80%85%E6%9D%83%E7%9B%8A%E5%8F%98%E5%8A%A8%E8%A1%A8%EF%BC%88%E9%80%82%E7%94%A8%E6%89%A7%E8%A1%8C%E4%BC%81%E4%B8%9A%E4%BC%9A%E8%AE%A1%E5%87%86%E5%88%99%E7%9A%84%E4%B8%80%E8%88%AC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509315B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0A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04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A06811《企业会计准则附注》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62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bzdsnew/20191227/A06811%E3%80%8A%E4%BC%81%E4%B8%9A%E4%BC%9A%E8%AE%A1%E5%87%86%E5%88%99%E9%99%84%E6%B3%A8%E3%80%8B.doc?showName=A06811%E3%80%8A%E4%BC%81%E4%B8%9A%E4%BC%9A%E8%AE%A1%E5%87%86%E5%88%99%E9%99%84%E6%B3%A8%E3%80%8B.doc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D7F9031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71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85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A06895《资产负债表（适用已执行新金融工具准则的金融企业）》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AA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afbe69b1ddea4676aba7e49d6df08095/A06895%E3%80%8A%E8%B5%84%E4%BA%A7%E8%B4%9F%E5%80%BA%E8%A1%A8%EF%BC%88%E9%80%82%E7%94%A8%E5%B7%B2%E6%89%A7%E8%A1%8C%E6%96%B0%E9%87%91%E8%9E%8D%E5%B7%A5%E5%85%B7%E5%87%86%E5%88%99%E7%9A%84%E9%87%91%E8%9E%8D%E4%BC%81%E4%B8%9A%EF%BC%89%E3%80%8B.docx?showName=A06895%E3%80%8A%E8%B5%84%E4%BA%A7%E8%B4%9F%E5%80%BA%E8%A1%A8%EF%BC%88%E9%80%82%E7%94%A8%E5%B7%B2%E6%89%A7%E8%A1%8C%E6%96%B0%E9%87%91%E8%9E%8D%E5%B7%A5%E5%85%B7%E5%87%86%E5%88%99%E7%9A%84%E9%87%91%E8%9E%8D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745235F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1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5A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A06896《利润表（适用已执行新金融工具准则的金融企业）》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CF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44d2228bff244a6b85e710f21b6887c7/A06896%E3%80%8A%E5%88%A9%E6%B6%A6%E8%A1%A8%EF%BC%88%E9%80%82%E7%94%A8%E5%B7%B2%E6%89%A7%E8%A1%8C%E6%96%B0%E9%87%91%E8%9E%8D%E5%B7%A5%E5%85%B7%E5%87%86%E5%88%99%E7%9A%84%E9%87%91%E8%9E%8D%E4%BC%81%E4%B8%9A%EF%BC%89%E3%80%8B.docx?showName=A06896%E3%80%8A%E5%88%A9%E6%B6%A6%E8%A1%A8%EF%BC%88%E9%80%82%E7%94%A8%E5%B7%B2%E6%89%A7%E8%A1%8C%E6%96%B0%E9%87%91%E8%9E%8D%E5%B7%A5%E5%85%B7%E5%87%86%E5%88%99%E7%9A%84%E9%87%91%E8%9E%8D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D825609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35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25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A06897《现金流量表（适用已执行新金融工具准则的金融企业）》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BC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a68494377d5f41be80f01d16a54f7492/A06897%E3%80%8A%E7%8E%B0%E9%87%91%E6%B5%81%E9%87%8F%E8%A1%A8%EF%BC%88%E9%80%82%E7%94%A8%E5%B7%B2%E6%89%A7%E8%A1%8C%E6%96%B0%E9%87%91%E8%9E%8D%E5%B7%A5%E5%85%B7%E5%87%86%E5%88%99%E7%9A%84%E9%87%91%E8%9E%8D%E4%BC%81%E4%B8%9A%EF%BC%89%E3%80%8B.docx?showName=A06897%E3%80%8A%E7%8E%B0%E9%87%91%E6%B5%81%E9%87%8F%E8%A1%A8%EF%BC%88%E9%80%82%E7%94%A8%E5%B7%B2%E6%89%A7%E8%A1%8C%E6%96%B0%E9%87%91%E8%9E%8D%E5%B7%A5%E5%85%B7%E5%87%86%E5%88%99%E7%9A%84%E9%87%91%E8%9E%8D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1D3DCEC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7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B9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A06898《所有者权益变动表（适用已执行新金融工具准则的金融企业）》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3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d9a6976635bc41d1bea508819519f856/A06898%E3%80%8A%E6%89%80%E6%9C%89%E8%80%85%E6%9D%83%E7%9B%8A%E5%8F%98%E5%8A%A8%E8%A1%A8%EF%BC%88%E9%80%82%E7%94%A8%E5%B7%B2%E6%89%A7%E8%A1%8C%E6%96%B0%E9%87%91%E8%9E%8D%E5%B7%A5%E5%85%B7%E5%87%86%E5%88%99%E7%9A%84%E9%87%91%E8%9E%8D%E4%BC%81%E4%B8%9A%EF%BC%89%E3%80%8B.docx?showName=A06898%E3%80%8A%E6%89%80%E6%9C%89%E8%80%85%E6%9D%83%E7%9B%8A%E5%8F%98%E5%8A%A8%E8%A1%A8%EF%BC%88%E9%80%82%E7%94%A8%E5%B7%B2%E6%89%A7%E8%A1%8C%E6%96%B0%E9%87%91%E8%9E%8D%E5%B7%A5%E5%85%B7%E5%87%86%E5%88%99%E7%9A%84%E9%87%91%E8%9E%8D%E4%BC%81%E4%B8%9A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E6B3711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97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0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C00125《资产负债表（适用未执行新金融工具准则的商业银行）》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E1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3339af422ce8421d85d466046a844a95/C00125%E3%80%8A%E8%B5%84%E4%BA%A7%E8%B4%9F%E5%80%BA%E8%A1%A8%EF%BC%88%E9%80%82%E7%94%A8%E6%9C%AA%E6%89%A7%E8%A1%8C%E6%96%B0%E9%87%91%E8%9E%8D%E5%B7%A5%E5%85%B7%E5%87%86%E5%88%99%E7%9A%84%E5%95%86%E4%B8%9A%E9%93%B6%E8%A1%8C%EF%BC%89%E3%80%8B.docx?showName=C00125%E3%80%8A%E8%B5%84%E4%BA%A7%E8%B4%9F%E5%80%BA%E8%A1%A8%EF%BC%88%E9%80%82%E7%94%A8%E6%9C%AA%E6%89%A7%E8%A1%8C%E6%96%B0%E9%87%91%E8%9E%8D%E5%B7%A5%E5%85%B7%E5%87%86%E5%88%99%E7%9A%84%E5%95%86%E4%B8%9A%E9%93%B6%E8%A1%8C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45AB354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7C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AE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C00126《利润表（适用未执行新金融工具准则的商业银行）》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33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379a9931a5944d8cba3ca8e17c1cc314/C00126%E3%80%8A%E5%88%A9%E6%B6%A6%E8%A1%A8%EF%BC%88%E9%80%82%E7%94%A8%E6%9C%AA%E6%89%A7%E8%A1%8C%E6%96%B0%E9%87%91%E8%9E%8D%E5%B7%A5%E5%85%B7%E5%87%86%E5%88%99%E7%9A%84%E5%95%86%E4%B8%9A%E9%93%B6%E8%A1%8C%EF%BC%89%E3%80%8B.docx?showName=C00126%E3%80%8A%E5%88%A9%E6%B6%A6%E8%A1%A8%EF%BC%88%E9%80%82%E7%94%A8%E6%9C%AA%E6%89%A7%E8%A1%8C%E6%96%B0%E9%87%91%E8%9E%8D%E5%B7%A5%E5%85%B7%E5%87%86%E5%88%99%E7%9A%84%E5%95%86%E4%B8%9A%E9%93%B6%E8%A1%8C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7607F03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77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11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C00127《现金流量表（适用未执行新金融工具准则的商业银行）》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D6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69eccb988cc54a5ea0cd0f0bc31ccefd/C00127%E3%80%8A%E7%8E%B0%E9%87%91%E6%B5%81%E9%87%8F%E8%A1%A8%EF%BC%88%E9%80%82%E7%94%A8%E6%9C%AA%E6%89%A7%E8%A1%8C%E6%96%B0%E9%87%91%E8%9E%8D%E5%B7%A5%E5%85%B7%E5%87%86%E5%88%99%E7%9A%84%E5%95%86%E4%B8%9A%E9%93%B6%E8%A1%8C%EF%BC%89%E3%80%8B.docx?showName=C00127%E3%80%8A%E7%8E%B0%E9%87%91%E6%B5%81%E9%87%8F%E8%A1%A8%EF%BC%88%E9%80%82%E7%94%A8%E6%9C%AA%E6%89%A7%E8%A1%8C%E6%96%B0%E9%87%91%E8%9E%8D%E5%B7%A5%E5%85%B7%E5%87%86%E5%88%99%E7%9A%84%E5%95%86%E4%B8%9A%E9%93%B6%E8%A1%8C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001E078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D9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67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A06148《所有者权益变动表（适用未执行新金融工具准则的商业银行）》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B5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8115ee4729d94ab299a5c6ff6242557f/A06148%E3%80%8A%E6%89%80%E6%9C%89%E8%80%85%E6%9D%83%E7%9B%8A%E5%8F%98%E5%8A%A8%E8%A1%A8%EF%BC%88%E9%80%82%E7%94%A8%E6%9C%AA%E6%89%A7%E8%A1%8C%E6%96%B0%E9%87%91%E8%9E%8D%E5%B7%A5%E5%85%B7%E5%87%86%E5%88%99%E7%9A%84%E5%95%86%E4%B8%9A%E9%93%B6%E8%A1%8C%EF%BC%89%E3%80%8B.docx?showName=A06148%E3%80%8A%E6%89%80%E6%9C%89%E8%80%85%E6%9D%83%E7%9B%8A%E5%8F%98%E5%8A%A8%E8%A1%A8%EF%BC%88%E9%80%82%E7%94%A8%E6%9C%AA%E6%89%A7%E8%A1%8C%E6%96%B0%E9%87%91%E8%9E%8D%E5%B7%A5%E5%85%B7%E5%87%86%E5%88%99%E7%9A%84%E5%95%86%E4%B8%9A%E9%93%B6%E8%A1%8C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34B7964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BE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CC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C00128《资产负债表（适用未执行新金融工具准则的保险公司）》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38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c8416a290440441ba9307bdca6507084/C00128%E3%80%8A%E8%B5%84%E4%BA%A7%E8%B4%9F%E5%80%BA%E8%A1%A8%EF%BC%88%E9%80%82%E7%94%A8%E6%9C%AA%E6%89%A7%E8%A1%8C%E6%96%B0%E9%87%91%E8%9E%8D%E5%B7%A5%E5%85%B7%E5%87%86%E5%88%99%E7%9A%84%E4%BF%9D%E9%99%A9%E5%85%AC%E5%8F%B8%EF%BC%89%E3%80%8B.docx?showName=C00128%E3%80%8A%E8%B5%84%E4%BA%A7%E8%B4%9F%E5%80%BA%E8%A1%A8%EF%BC%88%E9%80%82%E7%94%A8%E6%9C%AA%E6%89%A7%E8%A1%8C%E6%96%B0%E9%87%91%E8%9E%8D%E5%B7%A5%E5%85%B7%E5%87%86%E5%88%99%E7%9A%84%E4%BF%9D%E9%99%A9%E5%85%AC%E5%8F%B8%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519B374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4A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AF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C00129《利润表（适用未执行新金融工具准则的保险公司）》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F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3504cedf78734e899bc8d3b09e9d62f0/C00129%E3%80%8A%E5%88%A9%E6%B6%A6%E8%A1%A8%EF%BC%88%E9%80%82%E7%94%A8%E6%9C%AA%E6%89%A7%E8%A1%8C%E6%96%B0%E9%87%91%E8%9E%8D%E5%B7%A5%E5%85%B7%E5%87%86%E5%88%99%E7%9A%84%E4%BF%9D%E9%99%A9%E5%85%AC%E5%8F%B8%EF%BC%89%E3%80%8B.docx?showName=C00129%E3%80%8A%E5%88%A9%E6%B6%A6%E8%A1%A8%EF%BC%88%E9%80%82%E7%94%A8%E6%9C%AA%E6%89%A7%E8%A1%8C%E6%96%B0%E9%87%91%E8%9E%8D%E5%B7%A5%E5%85%B7%E5%87%86%E5%88%99%E7%9A%84%E4%BF%9D%E9%99%A9%E5%85%AC%E5%8F%B8%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E656E08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3D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08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C00130《现金流量表（适用未执行新金融工具准则的保险公司）》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A5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3ac0f3e9fc1b49108783ef275bc744e1/C00130%E3%80%8A%E7%8E%B0%E9%87%91%E6%B5%81%E9%87%8F%E8%A1%A8%EF%BC%88%E9%80%82%E7%94%A8%E6%9C%AA%E6%89%A7%E8%A1%8C%E6%96%B0%E9%87%91%E8%9E%8D%E5%B7%A5%E5%85%B7%E5%87%86%E5%88%99%E7%9A%84%E4%BF%9D%E9%99%A9%E5%85%AC%E5%8F%B8%EF%BC%89%E3%80%8B.docx?showName=C00130%E3%80%8A%E7%8E%B0%E9%87%91%E6%B5%81%E9%87%8F%E8%A1%A8%EF%BC%88%E9%80%82%E7%94%A8%E6%9C%AA%E6%89%A7%E8%A1%8C%E6%96%B0%E9%87%91%E8%9E%8D%E5%B7%A5%E5%85%B7%E5%87%86%E5%88%99%E7%9A%84%E4%BF%9D%E9%99%A9%E5%85%AC%E5%8F%B8%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64C136C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6E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5B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A06367《所有者权益变动表（适用未执行新金融工具准则的保险公司）》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C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573baf3c3ea248eda0c830f562d7090e/A06367%E3%80%8A%E6%89%80%E6%9C%89%E8%80%85%E6%9D%83%E7%9B%8A%E5%8F%98%E5%8A%A8%E8%A1%A8%EF%BC%88%E9%80%82%E7%94%A8%E6%9C%AA%E6%89%A7%E8%A1%8C%E6%96%B0%E9%87%91%E8%9E%8D%E5%B7%A5%E5%85%B7%E5%87%86%E5%88%99%E7%9A%84%E4%BF%9D%E9%99%A9%E5%85%AC%E5%8F%B8%EF%BC%89%E3%80%8B.docx?showName=A06367%E3%80%8A%E6%89%80%E6%9C%89%E8%80%85%E6%9D%83%E7%9B%8A%E5%8F%98%E5%8A%A8%E8%A1%A8%EF%BC%88%E9%80%82%E7%94%A8%E6%9C%AA%E6%89%A7%E8%A1%8C%E6%96%B0%E9%87%91%E8%9E%8D%E5%B7%A5%E5%85%B7%E5%87%86%E5%88%99%E7%9A%84%E4%BF%9D%E9%99%A9%E5%85%AC%E5%8F%B8%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B605FF8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B0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A6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A06152《资产负债表（适用未执行新金融工具准则的证券公司）》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D0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40898fd020c342f78f75a796d6d6aa56/A06152%E3%80%8A%E8%B5%84%E4%BA%A7%E8%B4%9F%E5%80%BA%E8%A1%A8%EF%BC%88%E9%80%82%E7%94%A8%E6%9C%AA%E6%89%A7%E8%A1%8C%E6%96%B0%E9%87%91%E8%9E%8D%E5%B7%A5%E5%85%B7%E5%87%86%E5%88%99%E7%9A%84%E8%AF%81%E5%88%B8%E5%85%AC%E5%8F%B8%EF%BC%89%E3%80%8B.docx?showName=A06152%E3%80%8A%E8%B5%84%E4%BA%A7%E8%B4%9F%E5%80%BA%E8%A1%A8%EF%BC%88%E9%80%82%E7%94%A8%E6%9C%AA%E6%89%A7%E8%A1%8C%E6%96%B0%E9%87%91%E8%9E%8D%E5%B7%A5%E5%85%B7%E5%87%86%E5%88%99%E7%9A%84%E8%AF%81%E5%88%B8%E5%85%AC%E5%8F%B8%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82FCF94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8C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7F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A06153《利润表（适用未执行新金融工具准则的证券公司）》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61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0183060c2a0c4ea68abe1b8138dfed16/A06153%E3%80%8A%E5%88%A9%E6%B6%A6%E8%A1%A8%EF%BC%88%E9%80%82%E7%94%A8%E6%9C%AA%E6%89%A7%E8%A1%8C%E6%96%B0%E9%87%91%E8%9E%8D%E5%B7%A5%E5%85%B7%E5%87%86%E5%88%99%E7%9A%84%E8%AF%81%E5%88%B8%E5%85%AC%E5%8F%B8%EF%BC%89%E3%80%8B.docx?showName=A06153%E3%80%8A%E5%88%A9%E6%B6%A6%E8%A1%A8%EF%BC%88%E9%80%82%E7%94%A8%E6%9C%AA%E6%89%A7%E8%A1%8C%E6%96%B0%E9%87%91%E8%9E%8D%E5%B7%A5%E5%85%B7%E5%87%86%E5%88%99%E7%9A%84%E8%AF%81%E5%88%B8%E5%85%AC%E5%8F%B8%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561D5BB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AB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EC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A06154《现金流量表（适用未执行新金融工具准则的证券公司）》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FE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f4d68cdc48854190965e586b51ca8e10/A06154%E3%80%8A%E7%8E%B0%E9%87%91%E6%B5%81%E9%87%8F%E8%A1%A8%EF%BC%88%E9%80%82%E7%94%A8%E6%9C%AA%E6%89%A7%E8%A1%8C%E6%96%B0%E9%87%91%E8%9E%8D%E5%B7%A5%E5%85%B7%E5%87%86%E5%88%99%E7%9A%84%E8%AF%81%E5%88%B8%E5%85%AC%E5%8F%B8%EF%BC%89%E3%80%8B.docx?showName=A06154%E3%80%8A%E7%8E%B0%E9%87%91%E6%B5%81%E9%87%8F%E8%A1%A8%EF%BC%88%E9%80%82%E7%94%A8%E6%9C%AA%E6%89%A7%E8%A1%8C%E6%96%B0%E9%87%91%E8%9E%8D%E5%B7%A5%E5%85%B7%E5%87%86%E5%88%99%E7%9A%84%E8%AF%81%E5%88%B8%E5%85%AC%E5%8F%B8%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2E1240B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5F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6C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A06341《所有者权益变动表（适用未执行新金融工具准则的证券公司）》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F6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27/e488c1ad78a84ec28e88264a57ce9628/A06341%E3%80%8A%E6%89%80%E6%9C%89%E8%80%85%E6%9D%83%E7%9B%8A%E5%8F%98%E5%8A%A8%E8%A1%A8%EF%BC%88%E9%80%82%E7%94%A8%E6%9C%AA%E6%89%A7%E8%A1%8C%E6%96%B0%E9%87%91%E8%9E%8D%E5%B7%A5%E5%85%B7%E5%87%86%E5%88%99%E7%9A%84%E8%AF%81%E5%88%B8%E5%85%AC%E5%8F%B8%EF%BC%89%E3%80%8B.docx?showName=A06341%E3%80%8A%E6%89%80%E6%9C%89%E8%80%85%E6%9D%83%E7%9B%8A%E5%8F%98%E5%8A%A8%E8%A1%A8%EF%BC%88%E9%80%82%E7%94%A8%E6%9C%AA%E6%89%A7%E8%A1%8C%E6%96%B0%E9%87%91%E8%9E%8D%E5%B7%A5%E5%85%B7%E5%87%86%E5%88%99%E7%9A%84%E8%AF%81%E5%88%B8%E5%85%AC%E5%8F%B8%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 w14:paraId="4AFC88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color w:val="666666"/>
        </w:rPr>
      </w:pPr>
    </w:p>
    <w:p w14:paraId="6C2223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F666627"/>
    <w:rsid w:val="1F666627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2024-09-22T08:50:00Z</dcterms:created>
  <dc:creator>www.shuiwu114.com</dc:creator>
  <cp:lastModifiedBy>www.shuiwu114.com</cp:lastModifiedBy>
  <dcterms:modified xsi:type="dcterms:W3CDTF">2024-09-22T08:50:26Z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19AFAF8A0B914BF59A4424DE5623D531_11</vt:lpwstr>
  </property>
</Properties>
</file>