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78A6C">
      <w:pPr>
        <w:spacing w:line="327" w:lineRule="auto"/>
        <w:rPr>
          <w:rFonts w:ascii="Arial"/>
          <w:sz w:val="21"/>
        </w:rPr>
      </w:pPr>
    </w:p>
    <w:p w14:paraId="7C5B1321">
      <w:pPr>
        <w:spacing w:line="327" w:lineRule="auto"/>
        <w:rPr>
          <w:rFonts w:ascii="Arial"/>
          <w:sz w:val="21"/>
        </w:rPr>
      </w:pPr>
    </w:p>
    <w:p w14:paraId="1952C02D">
      <w:pPr>
        <w:spacing w:before="150" w:line="212" w:lineRule="auto"/>
        <w:ind w:left="1723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35"/>
          <w:szCs w:val="35"/>
        </w:rPr>
        <w:t>跨省（市）迁移相关事项办理指引</w:t>
      </w:r>
      <w:bookmarkEnd w:id="0"/>
    </w:p>
    <w:p w14:paraId="01D78F53">
      <w:pPr>
        <w:spacing w:line="363" w:lineRule="auto"/>
        <w:rPr>
          <w:rFonts w:ascii="Arial"/>
          <w:sz w:val="21"/>
        </w:rPr>
      </w:pPr>
    </w:p>
    <w:p w14:paraId="4C981480">
      <w:pPr>
        <w:spacing w:before="101" w:line="222" w:lineRule="auto"/>
        <w:ind w:left="65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一、迁移前事项办理指引</w:t>
      </w:r>
    </w:p>
    <w:p w14:paraId="52A86626">
      <w:pPr>
        <w:pStyle w:val="2"/>
        <w:spacing w:before="246" w:line="347" w:lineRule="auto"/>
        <w:ind w:left="11" w:right="153" w:firstLine="629"/>
      </w:pPr>
      <w:r>
        <w:rPr>
          <w:spacing w:val="2"/>
        </w:rPr>
        <w:t>（</w:t>
      </w:r>
      <w:r>
        <w:rPr>
          <w:spacing w:val="-68"/>
        </w:rPr>
        <w:t xml:space="preserve"> </w:t>
      </w:r>
      <w:r>
        <w:rPr>
          <w:spacing w:val="2"/>
        </w:rPr>
        <w:t>一）纳税人申请迁移前，应当已在市场监管部门办结住所</w:t>
      </w:r>
      <w:r>
        <w:t xml:space="preserve"> </w:t>
      </w:r>
      <w:r>
        <w:rPr>
          <w:spacing w:val="5"/>
        </w:rPr>
        <w:t>变更登记，结清税（费）款、滞纳金及罚款，缴销发票和税控设</w:t>
      </w:r>
      <w:r>
        <w:rPr>
          <w:spacing w:val="6"/>
        </w:rPr>
        <w:t xml:space="preserve"> </w:t>
      </w:r>
      <w:r>
        <w:rPr>
          <w:spacing w:val="5"/>
        </w:rPr>
        <w:t>备，并且未处于税务检查状态，不存在其他未办结涉税事项。符</w:t>
      </w:r>
      <w:r>
        <w:rPr>
          <w:spacing w:val="8"/>
        </w:rPr>
        <w:t xml:space="preserve"> </w:t>
      </w:r>
      <w:r>
        <w:rPr>
          <w:spacing w:val="5"/>
        </w:rPr>
        <w:t>合条件的，税务机关即时办结迁出手续；若不符合条件，税务机</w:t>
      </w:r>
      <w:r>
        <w:rPr>
          <w:spacing w:val="8"/>
        </w:rPr>
        <w:t xml:space="preserve"> </w:t>
      </w:r>
      <w:r>
        <w:rPr>
          <w:spacing w:val="6"/>
        </w:rPr>
        <w:t>关出具《税务事项通知书》（补正通知</w:t>
      </w:r>
      <w:r>
        <w:rPr>
          <w:spacing w:val="-2"/>
        </w:rPr>
        <w:t>），</w:t>
      </w:r>
      <w:r>
        <w:rPr>
          <w:spacing w:val="6"/>
        </w:rPr>
        <w:t>纳税人可一</w:t>
      </w:r>
      <w:r>
        <w:rPr>
          <w:spacing w:val="5"/>
        </w:rPr>
        <w:t>次性获知</w:t>
      </w:r>
      <w:r>
        <w:t xml:space="preserve"> </w:t>
      </w:r>
      <w:r>
        <w:rPr>
          <w:spacing w:val="7"/>
        </w:rPr>
        <w:t>原因及需补正的内容。</w:t>
      </w:r>
    </w:p>
    <w:p w14:paraId="2ABC9665">
      <w:pPr>
        <w:pStyle w:val="2"/>
        <w:spacing w:before="251" w:line="297" w:lineRule="auto"/>
        <w:ind w:left="47" w:right="153" w:firstLine="592"/>
      </w:pPr>
      <w:r>
        <w:rPr>
          <w:spacing w:val="2"/>
        </w:rPr>
        <w:t>（</w:t>
      </w:r>
      <w:r>
        <w:rPr>
          <w:spacing w:val="-68"/>
        </w:rPr>
        <w:t xml:space="preserve"> </w:t>
      </w:r>
      <w:r>
        <w:rPr>
          <w:spacing w:val="2"/>
        </w:rPr>
        <w:t>二）在增值税申报期内迁移的，纳税人需要在迁出地办结</w:t>
      </w:r>
      <w:r>
        <w:t xml:space="preserve"> </w:t>
      </w:r>
      <w:r>
        <w:rPr>
          <w:spacing w:val="2"/>
        </w:rPr>
        <w:t>当期增值税申报。</w:t>
      </w:r>
    </w:p>
    <w:p w14:paraId="6A0C752C">
      <w:pPr>
        <w:pStyle w:val="2"/>
        <w:spacing w:before="252" w:line="334" w:lineRule="auto"/>
        <w:ind w:left="11" w:right="153" w:firstLine="629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三）在企业所得税预缴申报期内迁移的，纳税人需要在迁</w:t>
      </w:r>
      <w:r>
        <w:t xml:space="preserve"> </w:t>
      </w:r>
      <w:r>
        <w:rPr>
          <w:spacing w:val="5"/>
        </w:rPr>
        <w:t>出地办结当期预缴申报；在企业所得税汇算清缴期内迁移的，需</w:t>
      </w:r>
      <w:r>
        <w:rPr>
          <w:spacing w:val="8"/>
        </w:rPr>
        <w:t xml:space="preserve"> </w:t>
      </w:r>
      <w:r>
        <w:rPr>
          <w:spacing w:val="5"/>
        </w:rPr>
        <w:t>在迁出地办结上一年度汇算清缴。涉及退（补）税的，由迁出地</w:t>
      </w:r>
      <w:r>
        <w:rPr>
          <w:spacing w:val="8"/>
        </w:rPr>
        <w:t xml:space="preserve"> </w:t>
      </w:r>
      <w:r>
        <w:rPr>
          <w:spacing w:val="7"/>
        </w:rPr>
        <w:t>主管税务机关办理。</w:t>
      </w:r>
    </w:p>
    <w:p w14:paraId="0970E1D3">
      <w:pPr>
        <w:pStyle w:val="2"/>
        <w:spacing w:before="252" w:line="334" w:lineRule="auto"/>
        <w:ind w:right="153" w:firstLine="640"/>
      </w:pPr>
      <w:r>
        <w:rPr>
          <w:spacing w:val="2"/>
        </w:rPr>
        <w:t>（</w:t>
      </w:r>
      <w:r>
        <w:rPr>
          <w:spacing w:val="-62"/>
        </w:rPr>
        <w:t xml:space="preserve"> </w:t>
      </w:r>
      <w:r>
        <w:rPr>
          <w:spacing w:val="2"/>
        </w:rPr>
        <w:t>四）在个人所得税申报期内迁移的，纳税人</w:t>
      </w:r>
      <w:r>
        <w:rPr>
          <w:spacing w:val="1"/>
        </w:rPr>
        <w:t>需在迁出地办</w:t>
      </w:r>
      <w:r>
        <w:t xml:space="preserve"> </w:t>
      </w:r>
      <w:r>
        <w:rPr>
          <w:spacing w:val="5"/>
        </w:rPr>
        <w:t>结当期扣缴申报及经营所得预缴申报。在个人所得税经营所得汇</w:t>
      </w:r>
      <w:r>
        <w:rPr>
          <w:spacing w:val="18"/>
        </w:rPr>
        <w:t xml:space="preserve"> </w:t>
      </w:r>
      <w:r>
        <w:rPr>
          <w:spacing w:val="6"/>
        </w:rPr>
        <w:t>算清缴期内迁移的，需在迁出地办结上一年度</w:t>
      </w:r>
      <w:r>
        <w:rPr>
          <w:spacing w:val="5"/>
        </w:rPr>
        <w:t>汇算清缴。涉及退</w:t>
      </w:r>
      <w:r>
        <w:t xml:space="preserve"> </w:t>
      </w:r>
      <w:r>
        <w:rPr>
          <w:spacing w:val="5"/>
        </w:rPr>
        <w:t>（补）税的，</w:t>
      </w:r>
      <w:r>
        <w:rPr>
          <w:spacing w:val="-76"/>
        </w:rPr>
        <w:t xml:space="preserve"> </w:t>
      </w:r>
      <w:r>
        <w:rPr>
          <w:spacing w:val="5"/>
        </w:rPr>
        <w:t>由迁出地主管税务机关办理。</w:t>
      </w:r>
    </w:p>
    <w:p w14:paraId="69EB6EF4">
      <w:pPr>
        <w:pStyle w:val="2"/>
        <w:spacing w:before="250" w:line="297" w:lineRule="auto"/>
        <w:ind w:left="5" w:firstLine="635"/>
      </w:pPr>
      <w:r>
        <w:rPr>
          <w:spacing w:val="-6"/>
        </w:rPr>
        <w:t>（</w:t>
      </w:r>
      <w:r>
        <w:rPr>
          <w:spacing w:val="-80"/>
        </w:rPr>
        <w:t xml:space="preserve"> </w:t>
      </w:r>
      <w:r>
        <w:rPr>
          <w:spacing w:val="-6"/>
        </w:rPr>
        <w:t>五）出</w:t>
      </w:r>
      <w:r>
        <w:rPr>
          <w:spacing w:val="-85"/>
        </w:rPr>
        <w:t xml:space="preserve"> </w:t>
      </w:r>
      <w:r>
        <w:rPr>
          <w:spacing w:val="-6"/>
        </w:rPr>
        <w:t>口企业申请跨省（市）迁移的，应按照出口退（免）</w:t>
      </w:r>
      <w:r>
        <w:t xml:space="preserve"> </w:t>
      </w:r>
      <w:r>
        <w:rPr>
          <w:spacing w:val="5"/>
        </w:rPr>
        <w:t>税备案撤回的流程办理出口退（免）税清算。清算完成后，税务</w:t>
      </w:r>
    </w:p>
    <w:p w14:paraId="2EAC259C">
      <w:pPr>
        <w:spacing w:line="297" w:lineRule="auto"/>
        <w:sectPr>
          <w:footerReference r:id="rId5" w:type="default"/>
          <w:pgSz w:w="11906" w:h="16839"/>
          <w:pgMar w:top="1431" w:right="1319" w:bottom="1156" w:left="1590" w:header="0" w:footer="991" w:gutter="0"/>
          <w:cols w:space="720" w:num="1"/>
        </w:sectPr>
      </w:pPr>
    </w:p>
    <w:p w14:paraId="0F8AC9B0">
      <w:pPr>
        <w:pStyle w:val="2"/>
        <w:spacing w:before="165" w:line="359" w:lineRule="auto"/>
        <w:ind w:left="43" w:right="89" w:hanging="43"/>
      </w:pPr>
      <w:r>
        <w:rPr>
          <w:spacing w:val="-5"/>
        </w:rPr>
        <w:t>机关将迁移纳税人出口退（免）税备案信息</w:t>
      </w:r>
      <w:r>
        <w:rPr>
          <w:spacing w:val="-6"/>
        </w:rPr>
        <w:t>的撤回状态设置为“迁</w:t>
      </w:r>
      <w:r>
        <w:t xml:space="preserve"> </w:t>
      </w:r>
      <w:r>
        <w:rPr>
          <w:spacing w:val="-7"/>
        </w:rPr>
        <w:t>出”。</w:t>
      </w:r>
    </w:p>
    <w:p w14:paraId="629FB014">
      <w:pPr>
        <w:spacing w:before="41" w:line="222" w:lineRule="auto"/>
        <w:ind w:left="65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二、迁移后事项办理指引</w:t>
      </w:r>
    </w:p>
    <w:p w14:paraId="4A4FCB0F">
      <w:pPr>
        <w:pStyle w:val="2"/>
        <w:spacing w:before="249" w:line="322" w:lineRule="auto"/>
        <w:ind w:right="91" w:firstLine="635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一）纳税人应在迁移当期纳税申报期限届满前，依法履行</w:t>
      </w:r>
      <w:r>
        <w:t xml:space="preserve"> </w:t>
      </w:r>
      <w:r>
        <w:rPr>
          <w:spacing w:val="5"/>
        </w:rPr>
        <w:t>纳税申报义务，向迁入地主管税务机关报告存款账户账号，签订</w:t>
      </w:r>
      <w:r>
        <w:rPr>
          <w:spacing w:val="12"/>
        </w:rPr>
        <w:t xml:space="preserve"> </w:t>
      </w:r>
      <w:r>
        <w:rPr>
          <w:spacing w:val="8"/>
        </w:rPr>
        <w:t>银税三方（委托）划缴协议。</w:t>
      </w:r>
    </w:p>
    <w:p w14:paraId="51AD79F5">
      <w:pPr>
        <w:pStyle w:val="2"/>
        <w:spacing w:before="249" w:line="297" w:lineRule="auto"/>
        <w:ind w:left="5" w:right="91" w:firstLine="630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二）总、分机构发生跨省（市）迁移的，应在迁移后变更</w:t>
      </w:r>
      <w:r>
        <w:t xml:space="preserve"> </w:t>
      </w:r>
      <w:r>
        <w:rPr>
          <w:spacing w:val="8"/>
        </w:rPr>
        <w:t>企业所得税汇总纳税信息备案。</w:t>
      </w:r>
    </w:p>
    <w:p w14:paraId="0DDAB20C">
      <w:pPr>
        <w:pStyle w:val="2"/>
        <w:spacing w:before="251" w:line="322" w:lineRule="auto"/>
        <w:ind w:left="5" w:right="53" w:firstLine="630"/>
      </w:pPr>
      <w:r>
        <w:rPr>
          <w:spacing w:val="3"/>
        </w:rPr>
        <w:t>（</w:t>
      </w:r>
      <w:r>
        <w:rPr>
          <w:spacing w:val="-58"/>
        </w:rPr>
        <w:t xml:space="preserve"> </w:t>
      </w:r>
      <w:r>
        <w:rPr>
          <w:spacing w:val="3"/>
        </w:rPr>
        <w:t>三）纳税人在判断销售额是否超出小规模纳税人标准时，</w:t>
      </w:r>
      <w:r>
        <w:t xml:space="preserve"> </w:t>
      </w:r>
      <w:r>
        <w:rPr>
          <w:spacing w:val="5"/>
        </w:rPr>
        <w:t>对迁移前后的销售额应连续计算。纳税人销售额超过小规模纳税</w:t>
      </w:r>
      <w:r>
        <w:rPr>
          <w:spacing w:val="7"/>
        </w:rPr>
        <w:t xml:space="preserve"> </w:t>
      </w:r>
      <w:r>
        <w:rPr>
          <w:spacing w:val="8"/>
        </w:rPr>
        <w:t>人标准后，应按规定及时办理一般纳税人登记。</w:t>
      </w:r>
    </w:p>
    <w:p w14:paraId="019C4FA7">
      <w:pPr>
        <w:pStyle w:val="2"/>
        <w:spacing w:before="250" w:line="321" w:lineRule="auto"/>
        <w:ind w:left="16" w:right="89" w:firstLine="619"/>
      </w:pPr>
      <w:r>
        <w:rPr>
          <w:spacing w:val="2"/>
        </w:rPr>
        <w:t>（</w:t>
      </w:r>
      <w:r>
        <w:rPr>
          <w:spacing w:val="-62"/>
        </w:rPr>
        <w:t xml:space="preserve"> </w:t>
      </w:r>
      <w:r>
        <w:rPr>
          <w:spacing w:val="2"/>
        </w:rPr>
        <w:t>四）纳税人在迁出地尚未勾选抵扣的增值税</w:t>
      </w:r>
      <w:r>
        <w:rPr>
          <w:spacing w:val="1"/>
        </w:rPr>
        <w:t>专用发票、海</w:t>
      </w:r>
      <w:r>
        <w:t xml:space="preserve"> </w:t>
      </w:r>
      <w:r>
        <w:rPr>
          <w:spacing w:val="5"/>
        </w:rPr>
        <w:t>关进口增值税专用缴款书信息可在迁入地勾选抵扣，纳</w:t>
      </w:r>
      <w:r>
        <w:rPr>
          <w:spacing w:val="4"/>
        </w:rPr>
        <w:t>税人在迁</w:t>
      </w:r>
      <w:r>
        <w:t xml:space="preserve"> </w:t>
      </w:r>
      <w:r>
        <w:rPr>
          <w:spacing w:val="8"/>
        </w:rPr>
        <w:t>出地已开具但尚未申报的增值税发票信息应在迁入地申报。</w:t>
      </w:r>
    </w:p>
    <w:p w14:paraId="77C33FC4">
      <w:pPr>
        <w:pStyle w:val="2"/>
        <w:spacing w:before="258" w:line="321" w:lineRule="auto"/>
        <w:ind w:left="5" w:firstLine="630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五）符合增值税留抵退税条件的迁移纳税人，按规定向迁</w:t>
      </w:r>
      <w:r>
        <w:t xml:space="preserve"> </w:t>
      </w:r>
      <w:r>
        <w:rPr>
          <w:spacing w:val="5"/>
        </w:rPr>
        <w:t>入地主管税务机关申请办理。纳税人在迁出地已办理完毕的留抵</w:t>
      </w:r>
      <w:r>
        <w:rPr>
          <w:spacing w:val="10"/>
        </w:rPr>
        <w:t xml:space="preserve"> </w:t>
      </w:r>
      <w:r>
        <w:rPr>
          <w:spacing w:val="-3"/>
        </w:rPr>
        <w:t>退税业务，迁移后发生缴回的，由迁入地主管税务机关进行处理。</w:t>
      </w:r>
    </w:p>
    <w:p w14:paraId="14FCBD9C">
      <w:pPr>
        <w:pStyle w:val="2"/>
        <w:spacing w:before="252" w:line="322" w:lineRule="auto"/>
        <w:ind w:right="89" w:firstLine="635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六）纳税人在迁入地办理迁移年度企业所得税、个人所得</w:t>
      </w:r>
      <w:r>
        <w:t xml:space="preserve"> </w:t>
      </w:r>
      <w:r>
        <w:rPr>
          <w:spacing w:val="5"/>
        </w:rPr>
        <w:t>税经营所得汇算清缴时产生的退（补）税，由迁入地主管税务机</w:t>
      </w:r>
      <w:r>
        <w:rPr>
          <w:spacing w:val="15"/>
        </w:rPr>
        <w:t xml:space="preserve"> </w:t>
      </w:r>
      <w:r>
        <w:rPr>
          <w:spacing w:val="7"/>
        </w:rPr>
        <w:t>关办理入库、退库。</w:t>
      </w:r>
    </w:p>
    <w:p w14:paraId="3D222B3C">
      <w:pPr>
        <w:pStyle w:val="2"/>
        <w:spacing w:before="250" w:line="297" w:lineRule="auto"/>
        <w:ind w:left="6" w:right="89" w:firstLine="629"/>
      </w:pPr>
      <w:r>
        <w:rPr>
          <w:spacing w:val="5"/>
        </w:rPr>
        <w:t>（七）纳税人在迁出地已申报出口退（免）税的业务，迁移</w:t>
      </w:r>
      <w:r>
        <w:rPr>
          <w:spacing w:val="7"/>
        </w:rPr>
        <w:t xml:space="preserve"> </w:t>
      </w:r>
      <w:r>
        <w:rPr>
          <w:spacing w:val="5"/>
        </w:rPr>
        <w:t>后需办理退（补）税等事项的，由迁出地税务机关继续办理。纳</w:t>
      </w:r>
    </w:p>
    <w:p w14:paraId="3FE6B500">
      <w:pPr>
        <w:spacing w:line="297" w:lineRule="auto"/>
        <w:sectPr>
          <w:footerReference r:id="rId6" w:type="default"/>
          <w:pgSz w:w="11906" w:h="16839"/>
          <w:pgMar w:top="1431" w:right="1384" w:bottom="1157" w:left="1596" w:header="0" w:footer="991" w:gutter="0"/>
          <w:cols w:space="720" w:num="1"/>
        </w:sectPr>
      </w:pPr>
    </w:p>
    <w:p w14:paraId="687EE15F">
      <w:pPr>
        <w:pStyle w:val="2"/>
        <w:spacing w:before="163" w:line="356" w:lineRule="auto"/>
        <w:ind w:left="51" w:hanging="46"/>
      </w:pPr>
      <w:r>
        <w:rPr>
          <w:spacing w:val="-3"/>
        </w:rPr>
        <w:t>税人在迁移前已发生的出口业务尚未申报办理出口退（免）税的，</w:t>
      </w:r>
      <w:r>
        <w:rPr>
          <w:spacing w:val="13"/>
        </w:rPr>
        <w:t xml:space="preserve"> </w:t>
      </w:r>
      <w:r>
        <w:rPr>
          <w:spacing w:val="7"/>
        </w:rPr>
        <w:t>由迁入地税务机关受理并按规定办理出口退（免）税事项。</w:t>
      </w:r>
    </w:p>
    <w:p w14:paraId="74950667">
      <w:pPr>
        <w:pStyle w:val="2"/>
        <w:spacing w:before="56" w:line="366" w:lineRule="auto"/>
        <w:ind w:right="81" w:firstLine="652"/>
      </w:pPr>
      <w:r>
        <w:rPr>
          <w:spacing w:val="5"/>
        </w:rPr>
        <w:t>迁出前已暂扣的出口退（免）税税款，后续需要解除的</w:t>
      </w:r>
      <w:r>
        <w:rPr>
          <w:spacing w:val="4"/>
        </w:rPr>
        <w:t>，在</w:t>
      </w:r>
      <w:r>
        <w:t xml:space="preserve"> </w:t>
      </w:r>
      <w:r>
        <w:rPr>
          <w:spacing w:val="6"/>
        </w:rPr>
        <w:t>迁出地税务机关解除暂扣出口退（免）税税款</w:t>
      </w:r>
      <w:r>
        <w:rPr>
          <w:spacing w:val="5"/>
        </w:rPr>
        <w:t>，继续办理出口退</w:t>
      </w:r>
      <w:r>
        <w:t xml:space="preserve"> </w:t>
      </w:r>
      <w:r>
        <w:rPr>
          <w:spacing w:val="5"/>
        </w:rPr>
        <w:t>（免）税核准和退库；已申报退税的出口报关单发生退运，由迁</w:t>
      </w:r>
      <w:r>
        <w:rPr>
          <w:spacing w:val="18"/>
        </w:rPr>
        <w:t xml:space="preserve"> </w:t>
      </w:r>
      <w:r>
        <w:rPr>
          <w:spacing w:val="5"/>
        </w:rPr>
        <w:t>出地税务机关开具《出口货物退运已补税（未）退税证明》；纳</w:t>
      </w:r>
      <w:r>
        <w:rPr>
          <w:spacing w:val="18"/>
        </w:rPr>
        <w:t xml:space="preserve"> </w:t>
      </w:r>
      <w:r>
        <w:rPr>
          <w:spacing w:val="3"/>
        </w:rPr>
        <w:t>税人在迁移前开具的出口退税证明，由迁出地税务机关办理出</w:t>
      </w:r>
      <w:r>
        <w:rPr>
          <w:spacing w:val="-79"/>
        </w:rPr>
        <w:t xml:space="preserve"> </w:t>
      </w:r>
      <w:r>
        <w:rPr>
          <w:spacing w:val="3"/>
        </w:rPr>
        <w:t>口</w:t>
      </w:r>
      <w:r>
        <w:t xml:space="preserve"> </w:t>
      </w:r>
      <w:r>
        <w:rPr>
          <w:spacing w:val="9"/>
        </w:rPr>
        <w:t>退税证明作废和出口退税证明补打。</w:t>
      </w:r>
    </w:p>
    <w:p w14:paraId="37B463A1">
      <w:pPr>
        <w:pStyle w:val="2"/>
        <w:spacing w:before="53" w:line="356" w:lineRule="auto"/>
        <w:ind w:left="49" w:right="81" w:firstLine="603"/>
      </w:pPr>
      <w:r>
        <w:rPr>
          <w:spacing w:val="5"/>
        </w:rPr>
        <w:t>迁移纳税人在迁入地首次申报出口退（免）税的，按新</w:t>
      </w:r>
      <w:r>
        <w:rPr>
          <w:spacing w:val="4"/>
        </w:rPr>
        <w:t>备案</w:t>
      </w:r>
      <w:r>
        <w:t xml:space="preserve"> </w:t>
      </w:r>
      <w:r>
        <w:rPr>
          <w:spacing w:val="3"/>
        </w:rPr>
        <w:t>出</w:t>
      </w:r>
      <w:r>
        <w:rPr>
          <w:spacing w:val="-81"/>
        </w:rPr>
        <w:t xml:space="preserve"> </w:t>
      </w:r>
      <w:r>
        <w:rPr>
          <w:spacing w:val="3"/>
        </w:rPr>
        <w:t>口企业进行管理，开展首次申报实地核查。</w:t>
      </w:r>
    </w:p>
    <w:p w14:paraId="7F504165">
      <w:pPr>
        <w:pStyle w:val="2"/>
        <w:spacing w:before="50" w:line="362" w:lineRule="auto"/>
        <w:ind w:left="11" w:right="81" w:firstLine="643"/>
      </w:pPr>
      <w:r>
        <w:rPr>
          <w:spacing w:val="5"/>
        </w:rPr>
        <w:t>对于纳税人在迁出地已申报出口退（免）税的业</w:t>
      </w:r>
      <w:r>
        <w:rPr>
          <w:spacing w:val="4"/>
        </w:rPr>
        <w:t>务，涉及需</w:t>
      </w:r>
      <w:r>
        <w:t xml:space="preserve"> </w:t>
      </w:r>
      <w:r>
        <w:rPr>
          <w:spacing w:val="3"/>
        </w:rPr>
        <w:t>要追回已出口退（免）税税款的，由迁出地税务机</w:t>
      </w:r>
      <w:r>
        <w:rPr>
          <w:spacing w:val="2"/>
        </w:rPr>
        <w:t>关追回已出</w:t>
      </w:r>
      <w:r>
        <w:rPr>
          <w:spacing w:val="-85"/>
        </w:rPr>
        <w:t xml:space="preserve"> </w:t>
      </w:r>
      <w:r>
        <w:rPr>
          <w:spacing w:val="2"/>
        </w:rPr>
        <w:t>口</w:t>
      </w:r>
      <w:r>
        <w:t xml:space="preserve"> </w:t>
      </w:r>
      <w:r>
        <w:rPr>
          <w:spacing w:val="6"/>
        </w:rPr>
        <w:t>退（免）税税款。</w:t>
      </w:r>
    </w:p>
    <w:p w14:paraId="21EA34BA">
      <w:pPr>
        <w:pStyle w:val="2"/>
        <w:spacing w:before="49" w:line="356" w:lineRule="auto"/>
        <w:ind w:left="11" w:right="83" w:firstLine="629"/>
      </w:pPr>
      <w:r>
        <w:rPr>
          <w:spacing w:val="3"/>
        </w:rPr>
        <w:t>（</w:t>
      </w:r>
      <w:r>
        <w:rPr>
          <w:spacing w:val="-92"/>
        </w:rPr>
        <w:t xml:space="preserve"> </w:t>
      </w:r>
      <w:r>
        <w:rPr>
          <w:spacing w:val="3"/>
        </w:rPr>
        <w:t>八）除以上情形外，纳税人在迁出地已入库的税</w:t>
      </w:r>
      <w:r>
        <w:rPr>
          <w:spacing w:val="2"/>
        </w:rPr>
        <w:t>款，迁移</w:t>
      </w:r>
      <w:r>
        <w:t xml:space="preserve"> </w:t>
      </w:r>
      <w:r>
        <w:rPr>
          <w:spacing w:val="6"/>
        </w:rPr>
        <w:t>后申请退税的，</w:t>
      </w:r>
      <w:r>
        <w:rPr>
          <w:spacing w:val="-86"/>
        </w:rPr>
        <w:t xml:space="preserve"> </w:t>
      </w:r>
      <w:r>
        <w:rPr>
          <w:spacing w:val="6"/>
        </w:rPr>
        <w:t>由迁出地主管税务机关办理退税退库。</w:t>
      </w:r>
    </w:p>
    <w:p w14:paraId="270E6BEC">
      <w:pPr>
        <w:pStyle w:val="2"/>
        <w:spacing w:before="52" w:line="357" w:lineRule="auto"/>
        <w:ind w:left="9" w:right="81" w:firstLine="648"/>
      </w:pPr>
      <w:r>
        <w:rPr>
          <w:spacing w:val="5"/>
        </w:rPr>
        <w:t>纳税人更正迁移前纳税申报涉及退（补）税</w:t>
      </w:r>
      <w:r>
        <w:rPr>
          <w:spacing w:val="4"/>
        </w:rPr>
        <w:t>的，由迁出地主</w:t>
      </w:r>
      <w:r>
        <w:t xml:space="preserve"> </w:t>
      </w:r>
      <w:r>
        <w:rPr>
          <w:spacing w:val="7"/>
        </w:rPr>
        <w:t>管税务机关办理。</w:t>
      </w:r>
    </w:p>
    <w:p w14:paraId="616FD18E">
      <w:pPr>
        <w:pStyle w:val="2"/>
        <w:spacing w:before="49" w:line="356" w:lineRule="auto"/>
        <w:ind w:left="46" w:firstLine="594"/>
      </w:pPr>
      <w:r>
        <w:rPr>
          <w:spacing w:val="-3"/>
        </w:rPr>
        <w:t>（九）纳税人按规定需要进行纳税信用补评</w:t>
      </w:r>
      <w:r>
        <w:rPr>
          <w:spacing w:val="-4"/>
        </w:rPr>
        <w:t>、复评和修复的，</w:t>
      </w:r>
      <w:r>
        <w:t xml:space="preserve"> </w:t>
      </w:r>
      <w:r>
        <w:rPr>
          <w:spacing w:val="5"/>
        </w:rPr>
        <w:t>向迁入地主管税务机关申请。</w:t>
      </w:r>
    </w:p>
    <w:sectPr>
      <w:footerReference r:id="rId7" w:type="default"/>
      <w:pgSz w:w="11906" w:h="16839"/>
      <w:pgMar w:top="1431" w:right="1391" w:bottom="1157" w:left="1590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00005">
    <w:pPr>
      <w:spacing w:line="168" w:lineRule="auto"/>
      <w:ind w:left="42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-</w:t>
    </w:r>
    <w:r>
      <w:rPr>
        <w:rFonts w:ascii="Calibri" w:hAnsi="Calibri" w:eastAsia="Calibri" w:cs="Calibri"/>
        <w:spacing w:val="16"/>
        <w:w w:val="102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1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26333">
    <w:pPr>
      <w:spacing w:line="169" w:lineRule="auto"/>
      <w:ind w:left="427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0"/>
        <w:w w:val="102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BD91E">
    <w:pPr>
      <w:spacing w:line="169" w:lineRule="auto"/>
      <w:ind w:left="42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0"/>
        <w:w w:val="102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3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16464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1404</Words>
  <Characters>1404</Characters>
  <TotalTime>0</TotalTime>
  <ScaleCrop>false</ScaleCrop>
  <LinksUpToDate>false</LinksUpToDate>
  <CharactersWithSpaces>1461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2023-01-06T15:14:00Z</dcterms:created>
  <dc:creator>jinlei</dc:creator>
  <cp:lastModifiedBy>www.shuiwu114.com</cp:lastModifiedBy>
  <dcterms:modified xsi:type="dcterms:W3CDTF">2024-08-25T08:43:19Z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2024-08-25T16:42:51Z</vt:filetime>
  </property>
  <property fmtid="{D5CDD505-2E9C-101B-9397-08002B2CF9AE}" pid="4" name="KSOProductBuildVer">
    <vt:lpwstr>2052-12.1.0.17857</vt:lpwstr>
  </property>
  <property fmtid="{D5CDD505-2E9C-101B-9397-08002B2CF9AE}" pid="5" name="ICV">
    <vt:lpwstr>AC38CB8E4BEE42B4BCD36B54CC37CCC6_13</vt:lpwstr>
  </property>
</Properties>
</file>